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863E" w14:textId="77777777" w:rsidR="00841949" w:rsidRPr="00CC2DF0" w:rsidRDefault="00841949" w:rsidP="0084194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C2DF0">
        <w:rPr>
          <w:rFonts w:ascii="Arial" w:hAnsi="Arial" w:cs="Arial"/>
          <w:b/>
          <w:color w:val="000000" w:themeColor="text1"/>
          <w:sz w:val="28"/>
          <w:szCs w:val="28"/>
        </w:rPr>
        <w:t>Upper Mississippi River Region ILO</w:t>
      </w:r>
    </w:p>
    <w:p w14:paraId="5612B7B0" w14:textId="77777777" w:rsidR="00841949" w:rsidRPr="00CC2DF0" w:rsidRDefault="00841949" w:rsidP="008419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DF0">
        <w:rPr>
          <w:rFonts w:ascii="Arial" w:hAnsi="Arial" w:cs="Arial"/>
          <w:b/>
          <w:color w:val="000000" w:themeColor="text1"/>
          <w:sz w:val="24"/>
          <w:szCs w:val="24"/>
        </w:rPr>
        <w:t xml:space="preserve">FY 20-21 Plan of Action* </w:t>
      </w:r>
      <w:r w:rsidRPr="00CC2DF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C2DF0">
        <w:rPr>
          <w:rFonts w:ascii="Arial" w:hAnsi="Arial" w:cs="Arial"/>
          <w:b/>
          <w:color w:val="000000" w:themeColor="text1"/>
          <w:sz w:val="28"/>
          <w:szCs w:val="28"/>
        </w:rPr>
        <w:t>DRAFT</w:t>
      </w:r>
    </w:p>
    <w:p w14:paraId="271DB980" w14:textId="77777777" w:rsidR="00841949" w:rsidRPr="00CC2DF0" w:rsidRDefault="00841949" w:rsidP="00841949">
      <w:pPr>
        <w:jc w:val="right"/>
        <w:rPr>
          <w:rFonts w:ascii="Arial" w:hAnsi="Arial" w:cs="Arial"/>
          <w:color w:val="000000" w:themeColor="text1"/>
        </w:rPr>
      </w:pPr>
      <w:r w:rsidRPr="00CC2DF0">
        <w:rPr>
          <w:rFonts w:ascii="Arial" w:hAnsi="Arial" w:cs="Arial"/>
          <w:b/>
          <w:color w:val="000000" w:themeColor="text1"/>
        </w:rPr>
        <w:t>Prepared 5/</w:t>
      </w:r>
      <w:r w:rsidR="00C129E3" w:rsidRPr="00CC2DF0">
        <w:rPr>
          <w:rFonts w:ascii="Arial" w:hAnsi="Arial" w:cs="Arial"/>
          <w:b/>
          <w:color w:val="000000" w:themeColor="text1"/>
        </w:rPr>
        <w:t>30</w:t>
      </w:r>
      <w:r w:rsidRPr="00CC2DF0">
        <w:rPr>
          <w:rFonts w:ascii="Arial" w:hAnsi="Arial" w:cs="Arial"/>
          <w:b/>
          <w:color w:val="000000" w:themeColor="text1"/>
        </w:rPr>
        <w:t>/20</w:t>
      </w:r>
    </w:p>
    <w:tbl>
      <w:tblPr>
        <w:tblStyle w:val="TableGrid"/>
        <w:tblW w:w="10080" w:type="dxa"/>
        <w:tblInd w:w="108" w:type="dxa"/>
        <w:tblLook w:val="06A0" w:firstRow="1" w:lastRow="0" w:firstColumn="1" w:lastColumn="0" w:noHBand="1" w:noVBand="1"/>
      </w:tblPr>
      <w:tblGrid>
        <w:gridCol w:w="2430"/>
        <w:gridCol w:w="2250"/>
        <w:gridCol w:w="2700"/>
        <w:gridCol w:w="2700"/>
      </w:tblGrid>
      <w:tr w:rsidR="00CC2DF0" w:rsidRPr="00CC2DF0" w14:paraId="0FE58B40" w14:textId="77777777" w:rsidTr="0032403B">
        <w:trPr>
          <w:trHeight w:val="1196"/>
        </w:trPr>
        <w:tc>
          <w:tcPr>
            <w:tcW w:w="2430" w:type="dxa"/>
            <w:tcBorders>
              <w:bottom w:val="single" w:sz="24" w:space="0" w:color="auto"/>
            </w:tcBorders>
            <w:vAlign w:val="center"/>
          </w:tcPr>
          <w:p w14:paraId="3A621FD1" w14:textId="77777777" w:rsidR="0032403B" w:rsidRPr="00CC2DF0" w:rsidRDefault="0032403B" w:rsidP="00D44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2DF0">
              <w:rPr>
                <w:rFonts w:ascii="Arial" w:hAnsi="Arial" w:cs="Arial"/>
                <w:b/>
                <w:color w:val="000000" w:themeColor="text1"/>
              </w:rPr>
              <w:t xml:space="preserve">ACTION </w:t>
            </w:r>
          </w:p>
        </w:tc>
        <w:tc>
          <w:tcPr>
            <w:tcW w:w="2250" w:type="dxa"/>
            <w:tcBorders>
              <w:bottom w:val="single" w:sz="24" w:space="0" w:color="auto"/>
            </w:tcBorders>
            <w:vAlign w:val="center"/>
          </w:tcPr>
          <w:p w14:paraId="616B773B" w14:textId="77777777" w:rsidR="0032403B" w:rsidRPr="00CC2DF0" w:rsidRDefault="0032403B" w:rsidP="00D44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2DF0">
              <w:rPr>
                <w:rFonts w:ascii="Arial" w:hAnsi="Arial" w:cs="Arial"/>
                <w:b/>
                <w:color w:val="000000" w:themeColor="text1"/>
              </w:rPr>
              <w:t>STRATEGY FOR</w:t>
            </w:r>
          </w:p>
          <w:p w14:paraId="72C9F842" w14:textId="77777777" w:rsidR="0032403B" w:rsidRPr="00CC2DF0" w:rsidRDefault="0032403B" w:rsidP="00D44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2DF0">
              <w:rPr>
                <w:rFonts w:ascii="Arial" w:hAnsi="Arial" w:cs="Arial"/>
                <w:b/>
                <w:color w:val="000000" w:themeColor="text1"/>
              </w:rPr>
              <w:t>IMPLEMENTATION (1)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vAlign w:val="center"/>
          </w:tcPr>
          <w:p w14:paraId="4945F669" w14:textId="77777777" w:rsidR="0032403B" w:rsidRPr="00CC2DF0" w:rsidRDefault="0032403B" w:rsidP="00D44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2DF0">
              <w:rPr>
                <w:rFonts w:ascii="Arial" w:hAnsi="Arial" w:cs="Arial"/>
                <w:b/>
                <w:color w:val="000000" w:themeColor="text1"/>
              </w:rPr>
              <w:t>Activity for FY20-21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vAlign w:val="center"/>
          </w:tcPr>
          <w:p w14:paraId="1C0AEC7E" w14:textId="77777777" w:rsidR="0032403B" w:rsidRPr="00CC2DF0" w:rsidRDefault="0032403B" w:rsidP="00D44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2DF0">
              <w:rPr>
                <w:rFonts w:ascii="Arial" w:hAnsi="Arial" w:cs="Arial"/>
                <w:b/>
                <w:color w:val="000000" w:themeColor="text1"/>
              </w:rPr>
              <w:t xml:space="preserve">Past Activity </w:t>
            </w:r>
          </w:p>
        </w:tc>
      </w:tr>
      <w:tr w:rsidR="00CC2DF0" w:rsidRPr="00CC2DF0" w14:paraId="0563CCF0" w14:textId="77777777" w:rsidTr="0032403B">
        <w:trPr>
          <w:trHeight w:val="720"/>
        </w:trPr>
        <w:tc>
          <w:tcPr>
            <w:tcW w:w="2430" w:type="dxa"/>
            <w:tcBorders>
              <w:top w:val="single" w:sz="24" w:space="0" w:color="auto"/>
            </w:tcBorders>
          </w:tcPr>
          <w:p w14:paraId="741BC288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CC2DF0">
              <w:rPr>
                <w:rFonts w:ascii="Arial" w:hAnsi="Arial" w:cs="Arial"/>
                <w:b/>
                <w:color w:val="000000" w:themeColor="text1"/>
              </w:rPr>
              <w:t>A.</w:t>
            </w:r>
            <w:r w:rsidRPr="00CC2DF0">
              <w:rPr>
                <w:rFonts w:ascii="Arial" w:hAnsi="Arial" w:cs="Arial"/>
                <w:color w:val="000000" w:themeColor="text1"/>
              </w:rPr>
              <w:t>.Purchase</w:t>
            </w:r>
            <w:proofErr w:type="spellEnd"/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and use Watershed game</w:t>
            </w:r>
          </w:p>
          <w:p w14:paraId="6802C2A8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24" w:space="0" w:color="auto"/>
            </w:tcBorders>
          </w:tcPr>
          <w:p w14:paraId="4CF28C8F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10072883" w14:textId="579C802B" w:rsidR="0032403B" w:rsidRPr="00CC2DF0" w:rsidRDefault="0032403B" w:rsidP="00C129E3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Need support of U of M staff</w:t>
            </w:r>
            <w:r w:rsidR="00CC2DF0">
              <w:rPr>
                <w:rFonts w:ascii="Arial" w:hAnsi="Arial" w:cs="Arial"/>
                <w:color w:val="000000" w:themeColor="text1"/>
              </w:rPr>
              <w:t xml:space="preserve"> to get training and updated games</w:t>
            </w:r>
            <w:r w:rsidRPr="00CC2DF0">
              <w:rPr>
                <w:rFonts w:ascii="Arial" w:hAnsi="Arial" w:cs="Arial"/>
                <w:color w:val="000000" w:themeColor="text1"/>
              </w:rPr>
              <w:t xml:space="preserve">.  Bonnie Cox will be asked to be in contact with the U of M to facilitate this action. </w:t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348F598F" w14:textId="77777777" w:rsidR="0032403B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Games were purchased, members </w:t>
            </w:r>
            <w:proofErr w:type="gramStart"/>
            <w:r w:rsidRPr="00CC2DF0">
              <w:rPr>
                <w:rFonts w:ascii="Arial" w:hAnsi="Arial" w:cs="Arial"/>
                <w:color w:val="000000" w:themeColor="text1"/>
              </w:rPr>
              <w:t>trained</w:t>
            </w:r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and presentations made</w:t>
            </w:r>
            <w:r w:rsidR="00CC2DF0">
              <w:rPr>
                <w:rFonts w:ascii="Arial" w:hAnsi="Arial" w:cs="Arial"/>
                <w:color w:val="000000" w:themeColor="text1"/>
              </w:rPr>
              <w:t>.  There is demand for more training, but no events are scheduled.</w:t>
            </w:r>
          </w:p>
          <w:p w14:paraId="7DA9E5E7" w14:textId="296C2334" w:rsidR="00CC2DF0" w:rsidRPr="00CC2DF0" w:rsidRDefault="00CC2DF0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2DF0" w:rsidRPr="00CC2DF0" w14:paraId="4F404CF9" w14:textId="77777777" w:rsidTr="0032403B">
        <w:trPr>
          <w:trHeight w:val="720"/>
        </w:trPr>
        <w:tc>
          <w:tcPr>
            <w:tcW w:w="2430" w:type="dxa"/>
          </w:tcPr>
          <w:p w14:paraId="60B9C5FD" w14:textId="77777777" w:rsidR="0032403B" w:rsidRPr="00CC2DF0" w:rsidRDefault="0032403B" w:rsidP="00BB534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CC2DF0">
              <w:rPr>
                <w:rFonts w:ascii="Arial" w:hAnsi="Arial" w:cs="Arial"/>
                <w:b/>
                <w:color w:val="000000" w:themeColor="text1"/>
              </w:rPr>
              <w:t>B.</w:t>
            </w:r>
            <w:r w:rsidRPr="00CC2DF0">
              <w:rPr>
                <w:rFonts w:ascii="Arial" w:hAnsi="Arial" w:cs="Arial"/>
                <w:color w:val="000000" w:themeColor="text1"/>
              </w:rPr>
              <w:t>.Print</w:t>
            </w:r>
            <w:proofErr w:type="spellEnd"/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materials to support ILO goal</w:t>
            </w:r>
          </w:p>
        </w:tc>
        <w:tc>
          <w:tcPr>
            <w:tcW w:w="2250" w:type="dxa"/>
          </w:tcPr>
          <w:p w14:paraId="51ED6617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New non-farming </w:t>
            </w:r>
            <w:proofErr w:type="gramStart"/>
            <w:r w:rsidRPr="00CC2DF0">
              <w:rPr>
                <w:rFonts w:ascii="Arial" w:hAnsi="Arial" w:cs="Arial"/>
                <w:color w:val="000000" w:themeColor="text1"/>
              </w:rPr>
              <w:t>owners</w:t>
            </w:r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flyer available now</w:t>
            </w:r>
          </w:p>
        </w:tc>
        <w:tc>
          <w:tcPr>
            <w:tcW w:w="2700" w:type="dxa"/>
          </w:tcPr>
          <w:p w14:paraId="0AA7A2DF" w14:textId="77777777" w:rsidR="0032403B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Find opportunities to use the flyer which can be made available to all UMRR members.</w:t>
            </w:r>
          </w:p>
          <w:p w14:paraId="1B725F84" w14:textId="7A6B8A5A" w:rsidR="00CC2DF0" w:rsidRPr="00CC2DF0" w:rsidRDefault="00CC2DF0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0DC718A8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UMRR original brochure is still available for reprint</w:t>
            </w:r>
          </w:p>
        </w:tc>
      </w:tr>
      <w:tr w:rsidR="00CC2DF0" w:rsidRPr="00CC2DF0" w14:paraId="176A150D" w14:textId="77777777" w:rsidTr="0032403B">
        <w:trPr>
          <w:trHeight w:val="1178"/>
        </w:trPr>
        <w:tc>
          <w:tcPr>
            <w:tcW w:w="2430" w:type="dxa"/>
          </w:tcPr>
          <w:p w14:paraId="70D5CAB7" w14:textId="77777777" w:rsidR="0032403B" w:rsidRPr="00CC2DF0" w:rsidRDefault="0032403B" w:rsidP="00BB534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CC2DF0">
              <w:rPr>
                <w:rFonts w:ascii="Arial" w:hAnsi="Arial" w:cs="Arial"/>
                <w:b/>
                <w:color w:val="000000" w:themeColor="text1"/>
              </w:rPr>
              <w:t>C.</w:t>
            </w:r>
            <w:r w:rsidRPr="00CC2DF0">
              <w:rPr>
                <w:rFonts w:ascii="Arial" w:hAnsi="Arial" w:cs="Arial"/>
                <w:color w:val="000000" w:themeColor="text1"/>
              </w:rPr>
              <w:t>.Continue</w:t>
            </w:r>
            <w:proofErr w:type="spellEnd"/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upgrading and using universal power points </w:t>
            </w:r>
          </w:p>
        </w:tc>
        <w:tc>
          <w:tcPr>
            <w:tcW w:w="2250" w:type="dxa"/>
          </w:tcPr>
          <w:p w14:paraId="54CEBBA6" w14:textId="15C9B2C4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Consider making </w:t>
            </w:r>
            <w:r w:rsidR="00CC2DF0" w:rsidRPr="00CC2DF0">
              <w:rPr>
                <w:rFonts w:ascii="Arial" w:hAnsi="Arial" w:cs="Arial"/>
                <w:color w:val="000000" w:themeColor="text1"/>
              </w:rPr>
              <w:t>videos that can be used by local Leagues</w:t>
            </w:r>
          </w:p>
        </w:tc>
        <w:tc>
          <w:tcPr>
            <w:tcW w:w="2700" w:type="dxa"/>
          </w:tcPr>
          <w:p w14:paraId="73B2D107" w14:textId="77777777" w:rsidR="0032403B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Nonvoice-over PPs are available on the website titled “Presentations” and can be edited by any UMRR member.</w:t>
            </w:r>
          </w:p>
          <w:p w14:paraId="1A01C22C" w14:textId="207CED93" w:rsidR="00CC2DF0" w:rsidRPr="00CC2DF0" w:rsidRDefault="00CC2DF0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5082D6EB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2DF0" w:rsidRPr="00CC2DF0" w14:paraId="267DD759" w14:textId="77777777" w:rsidTr="0032403B">
        <w:trPr>
          <w:trHeight w:val="720"/>
        </w:trPr>
        <w:tc>
          <w:tcPr>
            <w:tcW w:w="2430" w:type="dxa"/>
          </w:tcPr>
          <w:p w14:paraId="5BB64626" w14:textId="1F92A840" w:rsidR="0032403B" w:rsidRPr="00CC2DF0" w:rsidRDefault="0032403B" w:rsidP="00BB534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CC2DF0">
              <w:rPr>
                <w:rFonts w:ascii="Arial" w:hAnsi="Arial" w:cs="Arial"/>
                <w:b/>
                <w:color w:val="000000" w:themeColor="text1"/>
              </w:rPr>
              <w:t>D.</w:t>
            </w:r>
            <w:r w:rsidRPr="00CC2DF0">
              <w:rPr>
                <w:rFonts w:ascii="Arial" w:hAnsi="Arial" w:cs="Arial"/>
                <w:color w:val="000000" w:themeColor="text1"/>
              </w:rPr>
              <w:t>.Determine</w:t>
            </w:r>
            <w:proofErr w:type="spellEnd"/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collaborative organizations</w:t>
            </w:r>
            <w:r w:rsidR="00CC2DF0">
              <w:rPr>
                <w:rFonts w:ascii="Arial" w:hAnsi="Arial" w:cs="Arial"/>
                <w:color w:val="000000" w:themeColor="text1"/>
              </w:rPr>
              <w:t xml:space="preserve"> to work with </w:t>
            </w:r>
            <w:r w:rsidRPr="00CC2DF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50" w:type="dxa"/>
          </w:tcPr>
          <w:p w14:paraId="7AAE0302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Add to the list of organizations where we can either maintain a membership and/or collaborate on programming. </w:t>
            </w:r>
          </w:p>
        </w:tc>
        <w:tc>
          <w:tcPr>
            <w:tcW w:w="2700" w:type="dxa"/>
          </w:tcPr>
          <w:p w14:paraId="00B65074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Each member is urged to expand our advocacy through joining additional environmental organizations and taking a visible stance where possible.  Money is available for expanded memberships or sponsorships.</w:t>
            </w:r>
          </w:p>
        </w:tc>
        <w:tc>
          <w:tcPr>
            <w:tcW w:w="2700" w:type="dxa"/>
          </w:tcPr>
          <w:p w14:paraId="6D3914D4" w14:textId="2E48233F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Partnerships with </w:t>
            </w:r>
            <w:proofErr w:type="gramStart"/>
            <w:r w:rsidRPr="00CC2DF0">
              <w:rPr>
                <w:rFonts w:ascii="Arial" w:hAnsi="Arial" w:cs="Arial"/>
                <w:color w:val="000000" w:themeColor="text1"/>
              </w:rPr>
              <w:t>I</w:t>
            </w:r>
            <w:r w:rsidR="00CC2DF0">
              <w:rPr>
                <w:rFonts w:ascii="Arial" w:hAnsi="Arial" w:cs="Arial"/>
                <w:color w:val="000000" w:themeColor="text1"/>
              </w:rPr>
              <w:t>z</w:t>
            </w:r>
            <w:r w:rsidRPr="00CC2DF0">
              <w:rPr>
                <w:rFonts w:ascii="Arial" w:hAnsi="Arial" w:cs="Arial"/>
                <w:color w:val="000000" w:themeColor="text1"/>
              </w:rPr>
              <w:t>aak  Walton</w:t>
            </w:r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League and Land Stewardship Project have resulted in joint workshops for retired farmers. </w:t>
            </w:r>
          </w:p>
          <w:p w14:paraId="41E10D0A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Continued collaboration with Minnesota Environmental Partnership.  New partnerships have been formed with </w:t>
            </w:r>
            <w:proofErr w:type="spellStart"/>
            <w:r w:rsidRPr="00CC2DF0">
              <w:rPr>
                <w:rFonts w:ascii="Arial" w:hAnsi="Arial" w:cs="Arial"/>
                <w:color w:val="000000" w:themeColor="text1"/>
              </w:rPr>
              <w:t>Ikes</w:t>
            </w:r>
            <w:proofErr w:type="spellEnd"/>
            <w:r w:rsidRPr="00CC2DF0">
              <w:rPr>
                <w:rFonts w:ascii="Arial" w:hAnsi="Arial" w:cs="Arial"/>
                <w:color w:val="000000" w:themeColor="text1"/>
              </w:rPr>
              <w:t>, LSP plus the U of M Soils Department.</w:t>
            </w:r>
          </w:p>
          <w:p w14:paraId="71BE1FF5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2DF0" w:rsidRPr="00CC2DF0" w14:paraId="00B96E51" w14:textId="77777777" w:rsidTr="0032403B">
        <w:trPr>
          <w:trHeight w:val="720"/>
        </w:trPr>
        <w:tc>
          <w:tcPr>
            <w:tcW w:w="2430" w:type="dxa"/>
          </w:tcPr>
          <w:p w14:paraId="44BB4434" w14:textId="77777777" w:rsidR="0032403B" w:rsidRPr="00CC2DF0" w:rsidRDefault="0032403B" w:rsidP="00BB534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CC2DF0">
              <w:rPr>
                <w:rFonts w:ascii="Arial" w:hAnsi="Arial" w:cs="Arial"/>
                <w:b/>
                <w:color w:val="000000" w:themeColor="text1"/>
              </w:rPr>
              <w:t>E</w:t>
            </w:r>
            <w:r w:rsidRPr="00CC2DF0">
              <w:rPr>
                <w:rFonts w:ascii="Arial" w:hAnsi="Arial" w:cs="Arial"/>
                <w:color w:val="000000" w:themeColor="text1"/>
              </w:rPr>
              <w:t>..Monitor</w:t>
            </w:r>
            <w:proofErr w:type="spellEnd"/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and share public policy</w:t>
            </w:r>
          </w:p>
        </w:tc>
        <w:tc>
          <w:tcPr>
            <w:tcW w:w="2250" w:type="dxa"/>
          </w:tcPr>
          <w:p w14:paraId="5F3454AF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Many environmental issues affect more than one state or region.</w:t>
            </w:r>
          </w:p>
        </w:tc>
        <w:tc>
          <w:tcPr>
            <w:tcW w:w="2700" w:type="dxa"/>
          </w:tcPr>
          <w:p w14:paraId="4F154DB0" w14:textId="77777777" w:rsidR="0032403B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Each member organization can ask </w:t>
            </w:r>
            <w:proofErr w:type="gramStart"/>
            <w:r w:rsidRPr="00CC2DF0">
              <w:rPr>
                <w:rFonts w:ascii="Arial" w:hAnsi="Arial" w:cs="Arial"/>
                <w:color w:val="000000" w:themeColor="text1"/>
              </w:rPr>
              <w:t>UMRR  for</w:t>
            </w:r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specific action on an environmental issue.</w:t>
            </w:r>
          </w:p>
          <w:p w14:paraId="75A19696" w14:textId="2E09F553" w:rsidR="00CC2DF0" w:rsidRPr="00CC2DF0" w:rsidRDefault="00CC2DF0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531AF09A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2DF0" w:rsidRPr="00CC2DF0" w14:paraId="74340626" w14:textId="77777777" w:rsidTr="0032403B">
        <w:trPr>
          <w:trHeight w:val="782"/>
        </w:trPr>
        <w:tc>
          <w:tcPr>
            <w:tcW w:w="2430" w:type="dxa"/>
          </w:tcPr>
          <w:p w14:paraId="64C9BB11" w14:textId="77777777" w:rsidR="0032403B" w:rsidRPr="00CC2DF0" w:rsidRDefault="0032403B" w:rsidP="00A82B16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b/>
                <w:color w:val="000000" w:themeColor="text1"/>
              </w:rPr>
              <w:lastRenderedPageBreak/>
              <w:t>F.</w:t>
            </w:r>
            <w:r w:rsidRPr="00CC2DF0">
              <w:rPr>
                <w:rFonts w:ascii="Arial" w:hAnsi="Arial" w:cs="Arial"/>
                <w:color w:val="000000" w:themeColor="text1"/>
              </w:rPr>
              <w:t xml:space="preserve"> Engage the media – print, social etc.- to expand UMMR issues</w:t>
            </w:r>
          </w:p>
        </w:tc>
        <w:tc>
          <w:tcPr>
            <w:tcW w:w="2250" w:type="dxa"/>
          </w:tcPr>
          <w:p w14:paraId="2A1A6A5F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Expand our advocacy through clean water/climate </w:t>
            </w:r>
            <w:proofErr w:type="gramStart"/>
            <w:r w:rsidRPr="00CC2DF0">
              <w:rPr>
                <w:rFonts w:ascii="Arial" w:hAnsi="Arial" w:cs="Arial"/>
                <w:color w:val="000000" w:themeColor="text1"/>
              </w:rPr>
              <w:t>change  information</w:t>
            </w:r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in public media.</w:t>
            </w:r>
          </w:p>
        </w:tc>
        <w:tc>
          <w:tcPr>
            <w:tcW w:w="2700" w:type="dxa"/>
          </w:tcPr>
          <w:p w14:paraId="526F92BB" w14:textId="77777777" w:rsidR="0032403B" w:rsidRPr="00CC2DF0" w:rsidRDefault="0032403B" w:rsidP="00BB5341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Encourage and work with local newspapers and other media outlets to </w:t>
            </w:r>
            <w:proofErr w:type="gramStart"/>
            <w:r w:rsidRPr="00CC2DF0">
              <w:rPr>
                <w:rFonts w:ascii="Arial" w:hAnsi="Arial" w:cs="Arial"/>
                <w:color w:val="000000" w:themeColor="text1"/>
              </w:rPr>
              <w:t>include  environmental</w:t>
            </w:r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information.  </w:t>
            </w:r>
          </w:p>
        </w:tc>
        <w:tc>
          <w:tcPr>
            <w:tcW w:w="2700" w:type="dxa"/>
          </w:tcPr>
          <w:p w14:paraId="1152D85F" w14:textId="1E743493" w:rsidR="0032403B" w:rsidRDefault="0032403B" w:rsidP="00A82B16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UMRR </w:t>
            </w:r>
            <w:r w:rsidR="00CC2DF0">
              <w:rPr>
                <w:rFonts w:ascii="Arial" w:hAnsi="Arial" w:cs="Arial"/>
                <w:color w:val="000000" w:themeColor="text1"/>
              </w:rPr>
              <w:t xml:space="preserve">Jo Daviess </w:t>
            </w:r>
            <w:r w:rsidRPr="00CC2DF0">
              <w:rPr>
                <w:rFonts w:ascii="Arial" w:hAnsi="Arial" w:cs="Arial"/>
                <w:color w:val="000000" w:themeColor="text1"/>
              </w:rPr>
              <w:t>has printed several environmental columns in the Galena Gazette in 2019/20.  Anoka County began a newspaper column in May 2020.</w:t>
            </w:r>
          </w:p>
          <w:p w14:paraId="1D5CF012" w14:textId="7F523F49" w:rsidR="00CC2DF0" w:rsidRPr="00CC2DF0" w:rsidRDefault="00CC2DF0" w:rsidP="00A82B1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2DF0" w:rsidRPr="00CC2DF0" w14:paraId="090A40F8" w14:textId="77777777" w:rsidTr="0032403B">
        <w:trPr>
          <w:trHeight w:val="1448"/>
        </w:trPr>
        <w:tc>
          <w:tcPr>
            <w:tcW w:w="2430" w:type="dxa"/>
          </w:tcPr>
          <w:p w14:paraId="0ADCCD81" w14:textId="77777777" w:rsidR="0032403B" w:rsidRPr="00CC2DF0" w:rsidRDefault="0032403B" w:rsidP="00FF75D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CC2DF0">
              <w:rPr>
                <w:rFonts w:ascii="Arial" w:hAnsi="Arial" w:cs="Arial"/>
                <w:b/>
                <w:color w:val="000000" w:themeColor="text1"/>
              </w:rPr>
              <w:t>G</w:t>
            </w:r>
            <w:r w:rsidRPr="00CC2DF0">
              <w:rPr>
                <w:rFonts w:ascii="Arial" w:hAnsi="Arial" w:cs="Arial"/>
                <w:color w:val="000000" w:themeColor="text1"/>
              </w:rPr>
              <w:t>..Engage</w:t>
            </w:r>
            <w:proofErr w:type="spellEnd"/>
            <w:proofErr w:type="gramEnd"/>
            <w:r w:rsidRPr="00CC2DF0">
              <w:rPr>
                <w:rFonts w:ascii="Arial" w:hAnsi="Arial" w:cs="Arial"/>
                <w:color w:val="000000" w:themeColor="text1"/>
              </w:rPr>
              <w:t xml:space="preserve"> environmental speakers</w:t>
            </w:r>
          </w:p>
        </w:tc>
        <w:tc>
          <w:tcPr>
            <w:tcW w:w="2250" w:type="dxa"/>
          </w:tcPr>
          <w:p w14:paraId="53C47E57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Each UMRR gathering will feature an environmental speaker</w:t>
            </w:r>
          </w:p>
        </w:tc>
        <w:tc>
          <w:tcPr>
            <w:tcW w:w="2700" w:type="dxa"/>
          </w:tcPr>
          <w:p w14:paraId="342FBD74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The UMRR member responsible for the meeting will be in charge of soliciting speakers</w:t>
            </w:r>
          </w:p>
        </w:tc>
        <w:tc>
          <w:tcPr>
            <w:tcW w:w="2700" w:type="dxa"/>
          </w:tcPr>
          <w:p w14:paraId="2683C98F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Each bi-monthly and annual meeting of UMRR has featured environmental speakers</w:t>
            </w:r>
          </w:p>
        </w:tc>
      </w:tr>
      <w:tr w:rsidR="00CC2DF0" w:rsidRPr="00CC2DF0" w14:paraId="1BA40447" w14:textId="77777777" w:rsidTr="0032403B">
        <w:trPr>
          <w:trHeight w:val="720"/>
        </w:trPr>
        <w:tc>
          <w:tcPr>
            <w:tcW w:w="2430" w:type="dxa"/>
          </w:tcPr>
          <w:p w14:paraId="696B224A" w14:textId="77777777" w:rsidR="0032403B" w:rsidRPr="00CC2DF0" w:rsidRDefault="0032403B" w:rsidP="00A82B16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b/>
                <w:color w:val="000000" w:themeColor="text1"/>
              </w:rPr>
              <w:t xml:space="preserve">H </w:t>
            </w:r>
            <w:r w:rsidRPr="00CC2DF0">
              <w:rPr>
                <w:rFonts w:ascii="Arial" w:hAnsi="Arial" w:cs="Arial"/>
                <w:color w:val="000000" w:themeColor="text1"/>
              </w:rPr>
              <w:t xml:space="preserve">Solicit grants and funds to operate the UMMR ILO   </w:t>
            </w:r>
          </w:p>
        </w:tc>
        <w:tc>
          <w:tcPr>
            <w:tcW w:w="2250" w:type="dxa"/>
          </w:tcPr>
          <w:p w14:paraId="1FEBD9B0" w14:textId="77777777" w:rsidR="0032403B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 xml:space="preserve">Grants may be needed for specific purposes </w:t>
            </w:r>
          </w:p>
          <w:p w14:paraId="4E0F5390" w14:textId="6B11AB77" w:rsidR="00CC2DF0" w:rsidRPr="00CC2DF0" w:rsidRDefault="00CC2DF0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3D059D9E" w14:textId="14FBCFFF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1B7C9C3B" w14:textId="0E3B029A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2 grants received for $1,000 each from ERC</w:t>
            </w:r>
          </w:p>
        </w:tc>
      </w:tr>
      <w:tr w:rsidR="00CC2DF0" w:rsidRPr="00CC2DF0" w14:paraId="16A5E2A5" w14:textId="77777777" w:rsidTr="0032403B">
        <w:trPr>
          <w:trHeight w:val="720"/>
        </w:trPr>
        <w:tc>
          <w:tcPr>
            <w:tcW w:w="2430" w:type="dxa"/>
          </w:tcPr>
          <w:p w14:paraId="7E44D53B" w14:textId="77777777" w:rsidR="0032403B" w:rsidRPr="00CC2DF0" w:rsidRDefault="0032403B" w:rsidP="00A82B16">
            <w:pPr>
              <w:rPr>
                <w:rFonts w:ascii="Arial" w:hAnsi="Arial" w:cs="Arial"/>
                <w:b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I. Interact with legislative and congressional reps to promote clean water</w:t>
            </w:r>
            <w:r w:rsidRPr="00CC2DF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50" w:type="dxa"/>
          </w:tcPr>
          <w:p w14:paraId="31B5368A" w14:textId="77777777" w:rsidR="0032403B" w:rsidRPr="00CC2DF0" w:rsidRDefault="0032403B" w:rsidP="00841949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14:paraId="5B327FCD" w14:textId="77777777" w:rsidR="0032403B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UMRR must stay engaged in lobbying activity at the local/state/national level either singly or collaboratively to positively affect the environment.</w:t>
            </w:r>
          </w:p>
          <w:p w14:paraId="0FFA1A96" w14:textId="360AE651" w:rsidR="00CC2DF0" w:rsidRPr="00CC2DF0" w:rsidRDefault="00CC2DF0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08DAA6CA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Many letters and phone calls to local environmental regulators, legislators and congress this past year.</w:t>
            </w:r>
          </w:p>
        </w:tc>
      </w:tr>
      <w:tr w:rsidR="00CC2DF0" w:rsidRPr="00CC2DF0" w14:paraId="5A500260" w14:textId="77777777" w:rsidTr="0032403B">
        <w:trPr>
          <w:trHeight w:val="720"/>
        </w:trPr>
        <w:tc>
          <w:tcPr>
            <w:tcW w:w="2430" w:type="dxa"/>
          </w:tcPr>
          <w:p w14:paraId="74F49DE5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  <w:p w14:paraId="675A3EBE" w14:textId="77777777" w:rsidR="0032403B" w:rsidRPr="00CC2DF0" w:rsidRDefault="0032403B" w:rsidP="00D4425F">
            <w:pPr>
              <w:rPr>
                <w:rFonts w:ascii="Arial" w:hAnsi="Arial" w:cs="Arial"/>
                <w:b/>
                <w:color w:val="000000" w:themeColor="text1"/>
              </w:rPr>
            </w:pPr>
            <w:r w:rsidRPr="00CC2DF0">
              <w:rPr>
                <w:rFonts w:ascii="Arial" w:hAnsi="Arial" w:cs="Arial"/>
                <w:b/>
                <w:color w:val="000000" w:themeColor="text1"/>
              </w:rPr>
              <w:t>Possible additions to FY20-21 Plan of Action</w:t>
            </w:r>
          </w:p>
          <w:p w14:paraId="0C25F63D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  <w:p w14:paraId="27643543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4A5C2088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4B58EF67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2DE50EC5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2DF0" w:rsidRPr="00CC2DF0" w14:paraId="27267A1B" w14:textId="77777777" w:rsidTr="0032403B">
        <w:trPr>
          <w:trHeight w:val="720"/>
        </w:trPr>
        <w:tc>
          <w:tcPr>
            <w:tcW w:w="2430" w:type="dxa"/>
          </w:tcPr>
          <w:p w14:paraId="4A77F464" w14:textId="77777777" w:rsidR="0032403B" w:rsidRPr="00CC2DF0" w:rsidRDefault="0032403B" w:rsidP="00841949">
            <w:pPr>
              <w:rPr>
                <w:rFonts w:ascii="Arial" w:hAnsi="Arial" w:cs="Arial"/>
                <w:color w:val="000000" w:themeColor="text1"/>
              </w:rPr>
            </w:pPr>
            <w:r w:rsidRPr="00CC2DF0">
              <w:rPr>
                <w:rFonts w:ascii="Arial" w:hAnsi="Arial" w:cs="Arial"/>
                <w:color w:val="000000" w:themeColor="text1"/>
              </w:rPr>
              <w:t>Facilitate efforts with other LWVs</w:t>
            </w:r>
          </w:p>
        </w:tc>
        <w:tc>
          <w:tcPr>
            <w:tcW w:w="2250" w:type="dxa"/>
          </w:tcPr>
          <w:p w14:paraId="76E78029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2A2C8AF3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09DB4F0B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2DF0" w:rsidRPr="00CC2DF0" w14:paraId="11D8D390" w14:textId="77777777" w:rsidTr="0032403B">
        <w:trPr>
          <w:trHeight w:val="720"/>
        </w:trPr>
        <w:tc>
          <w:tcPr>
            <w:tcW w:w="2430" w:type="dxa"/>
          </w:tcPr>
          <w:p w14:paraId="7E8DB9E7" w14:textId="77777777" w:rsidR="0032403B" w:rsidRDefault="00A66148" w:rsidP="008419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Watch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for </w:t>
            </w:r>
            <w:r w:rsidR="0032403B" w:rsidRPr="00CC2DF0">
              <w:rPr>
                <w:rFonts w:ascii="Arial" w:hAnsi="Arial" w:cs="Arial"/>
                <w:color w:val="000000" w:themeColor="text1"/>
              </w:rPr>
              <w:t xml:space="preserve"> “</w:t>
            </w:r>
            <w:proofErr w:type="gramEnd"/>
            <w:r w:rsidR="0032403B" w:rsidRPr="00CC2DF0">
              <w:rPr>
                <w:rFonts w:ascii="Arial" w:hAnsi="Arial" w:cs="Arial"/>
                <w:color w:val="000000" w:themeColor="text1"/>
              </w:rPr>
              <w:t>golden/</w:t>
            </w:r>
            <w:proofErr w:type="spellStart"/>
            <w:r w:rsidR="0032403B" w:rsidRPr="00CC2DF0">
              <w:rPr>
                <w:rFonts w:ascii="Arial" w:hAnsi="Arial" w:cs="Arial"/>
                <w:color w:val="000000" w:themeColor="text1"/>
              </w:rPr>
              <w:t>geeen</w:t>
            </w:r>
            <w:proofErr w:type="spellEnd"/>
            <w:r w:rsidR="0032403B" w:rsidRPr="00CC2DF0">
              <w:rPr>
                <w:rFonts w:ascii="Arial" w:hAnsi="Arial" w:cs="Arial"/>
                <w:color w:val="000000" w:themeColor="text1"/>
              </w:rPr>
              <w:t xml:space="preserve">? Opportunities as they arise </w:t>
            </w:r>
          </w:p>
          <w:p w14:paraId="0A272BBD" w14:textId="195F7810" w:rsidR="00A66148" w:rsidRPr="00CC2DF0" w:rsidRDefault="00A66148" w:rsidP="008419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0E0387C8" w14:textId="77777777" w:rsidR="0032403B" w:rsidRDefault="00A66148" w:rsidP="009725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 economies rebuild</w:t>
            </w:r>
            <w:r w:rsidR="0032403B" w:rsidRPr="00CC2DF0">
              <w:rPr>
                <w:rFonts w:ascii="Arial" w:hAnsi="Arial" w:cs="Arial"/>
                <w:color w:val="000000" w:themeColor="text1"/>
              </w:rPr>
              <w:t xml:space="preserve"> post Covid19</w:t>
            </w:r>
            <w:r>
              <w:rPr>
                <w:rFonts w:ascii="Arial" w:hAnsi="Arial" w:cs="Arial"/>
                <w:color w:val="000000" w:themeColor="text1"/>
              </w:rPr>
              <w:t>, LWV UMRR can advocate for support for green industries, not fossil fuel.</w:t>
            </w:r>
          </w:p>
          <w:p w14:paraId="1BC5A18B" w14:textId="39730E97" w:rsidR="00A66148" w:rsidRPr="00CC2DF0" w:rsidRDefault="00A66148" w:rsidP="0097252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07D30799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</w:tcPr>
          <w:p w14:paraId="45D7319A" w14:textId="77777777" w:rsidR="0032403B" w:rsidRPr="00CC2DF0" w:rsidRDefault="0032403B" w:rsidP="00D4425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55F956F" w14:textId="77777777" w:rsidR="00AF1D39" w:rsidRPr="00CC2DF0" w:rsidRDefault="00AF1D39" w:rsidP="00CC2DF0">
      <w:pPr>
        <w:pStyle w:val="Header"/>
        <w:pBdr>
          <w:bottom w:val="thickThinSmallGap" w:sz="24" w:space="1" w:color="622423" w:themeColor="accent2" w:themeShade="7F"/>
        </w:pBdr>
        <w:jc w:val="center"/>
        <w:rPr>
          <w:color w:val="000000" w:themeColor="text1"/>
        </w:rPr>
      </w:pPr>
    </w:p>
    <w:sectPr w:rsidR="00AF1D39" w:rsidRPr="00CC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949"/>
    <w:rsid w:val="001407DB"/>
    <w:rsid w:val="0032403B"/>
    <w:rsid w:val="005D3D90"/>
    <w:rsid w:val="00841949"/>
    <w:rsid w:val="00972528"/>
    <w:rsid w:val="00A66148"/>
    <w:rsid w:val="00A82B16"/>
    <w:rsid w:val="00AF1D39"/>
    <w:rsid w:val="00BB5341"/>
    <w:rsid w:val="00C129E3"/>
    <w:rsid w:val="00C275BF"/>
    <w:rsid w:val="00CC2DF0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D721"/>
  <w15:docId w15:val="{BA328107-7208-453C-9DEF-A28E8D72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49"/>
    <w:pPr>
      <w:spacing w:after="0"/>
    </w:pPr>
    <w:rPr>
      <w:rFonts w:ascii="Trebuchet MS" w:hAnsi="Trebuchet MS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49"/>
    <w:pPr>
      <w:spacing w:after="0" w:line="240" w:lineRule="auto"/>
    </w:pPr>
    <w:rPr>
      <w:rFonts w:ascii="Trebuchet MS" w:hAnsi="Trebuchet MS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D39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1D3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Mississippi River Region ILO Memberships Listing 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Mississippi River Region ILO Memberships Listing </dc:title>
  <dc:creator>David</dc:creator>
  <cp:lastModifiedBy>Gretchen Sabel</cp:lastModifiedBy>
  <cp:revision>6</cp:revision>
  <cp:lastPrinted>2020-06-07T03:20:00Z</cp:lastPrinted>
  <dcterms:created xsi:type="dcterms:W3CDTF">2020-05-01T14:17:00Z</dcterms:created>
  <dcterms:modified xsi:type="dcterms:W3CDTF">2020-06-07T03:21:00Z</dcterms:modified>
</cp:coreProperties>
</file>