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C" w:rsidRPr="001A59B9" w:rsidRDefault="003874FC" w:rsidP="003874FC">
      <w:pPr>
        <w:jc w:val="center"/>
        <w:rPr>
          <w:rFonts w:ascii="Arial" w:hAnsi="Arial" w:cs="Arial"/>
          <w:sz w:val="28"/>
          <w:szCs w:val="28"/>
        </w:rPr>
      </w:pPr>
      <w:r w:rsidRPr="001A59B9">
        <w:rPr>
          <w:rFonts w:ascii="Arial" w:hAnsi="Arial" w:cs="Arial"/>
          <w:sz w:val="28"/>
          <w:szCs w:val="28"/>
        </w:rPr>
        <w:t>Upper Mississippi River Region ILO</w:t>
      </w:r>
    </w:p>
    <w:p w:rsidR="003874FC" w:rsidRPr="001C2326" w:rsidRDefault="000F4C45" w:rsidP="003874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8"/>
          <w:szCs w:val="28"/>
        </w:rPr>
        <w:t>Highlights</w:t>
      </w:r>
      <w:r w:rsidR="003874FC" w:rsidRPr="001C2326">
        <w:rPr>
          <w:rFonts w:ascii="Arial" w:hAnsi="Arial" w:cs="Arial"/>
          <w:color w:val="000000" w:themeColor="text1"/>
        </w:rPr>
        <w:t>:</w:t>
      </w:r>
    </w:p>
    <w:p w:rsidR="003874FC" w:rsidRPr="001C2326" w:rsidRDefault="003874FC" w:rsidP="003874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PFAS activity:</w:t>
      </w:r>
    </w:p>
    <w:p w:rsidR="003874FC" w:rsidRPr="001C2326" w:rsidRDefault="003874FC" w:rsidP="003874F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A flyer and background produced on this “forever chemical”</w:t>
      </w:r>
    </w:p>
    <w:p w:rsidR="003874FC" w:rsidRPr="001C2326" w:rsidRDefault="003874FC" w:rsidP="003874F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Multiple meetings with speakers, publicity, flyer information and zoom webinar</w:t>
      </w:r>
    </w:p>
    <w:p w:rsidR="003E1DEA" w:rsidRPr="001C2326" w:rsidRDefault="003E1DEA" w:rsidP="003874F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Collected information from Wisconsin Leagues where these communities were affected by PFAS which will become material for a potential Wisconsin Natural Resources Board (NRB) lawsuit.</w:t>
      </w:r>
    </w:p>
    <w:p w:rsidR="00383BFC" w:rsidRPr="001C2326" w:rsidRDefault="00383BFC" w:rsidP="003874F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Testified at the EPA regarding PFAS standards for safe drinking water nationally.  Currently bottled water is unregula</w:t>
      </w:r>
      <w:r w:rsidR="00E512B5" w:rsidRPr="001C2326">
        <w:rPr>
          <w:rFonts w:ascii="Arial" w:hAnsi="Arial" w:cs="Arial"/>
          <w:color w:val="000000" w:themeColor="text1"/>
        </w:rPr>
        <w:t>t</w:t>
      </w:r>
      <w:r w:rsidRPr="001C2326">
        <w:rPr>
          <w:rFonts w:ascii="Arial" w:hAnsi="Arial" w:cs="Arial"/>
          <w:color w:val="000000" w:themeColor="text1"/>
        </w:rPr>
        <w:t>ed.</w:t>
      </w:r>
    </w:p>
    <w:p w:rsidR="00E512B5" w:rsidRPr="001C2326" w:rsidRDefault="00E512B5" w:rsidP="00E512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Promoted the Upper Mississippi River Basin Organization (UMBRA</w:t>
      </w:r>
      <w:proofErr w:type="gramStart"/>
      <w:r w:rsidRPr="001C2326">
        <w:rPr>
          <w:rFonts w:ascii="Arial" w:hAnsi="Arial" w:cs="Arial"/>
          <w:color w:val="000000" w:themeColor="text1"/>
        </w:rPr>
        <w:t>)  which</w:t>
      </w:r>
      <w:proofErr w:type="gramEnd"/>
      <w:r w:rsidRPr="001C2326">
        <w:rPr>
          <w:rFonts w:ascii="Arial" w:hAnsi="Arial" w:cs="Arial"/>
          <w:color w:val="000000" w:themeColor="text1"/>
        </w:rPr>
        <w:t xml:space="preserve"> is lobbying for environmental, economic and infrastructure programs for the entire Mississippi River system.</w:t>
      </w:r>
    </w:p>
    <w:p w:rsidR="00E512B5" w:rsidRPr="001C2326" w:rsidRDefault="003E1DEA" w:rsidP="003E1DE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Promoted a </w:t>
      </w:r>
      <w:r w:rsidR="00E512B5" w:rsidRPr="001C2326">
        <w:rPr>
          <w:rFonts w:ascii="Arial" w:hAnsi="Arial" w:cs="Arial"/>
          <w:color w:val="000000" w:themeColor="text1"/>
        </w:rPr>
        <w:t xml:space="preserve">Minnesota </w:t>
      </w:r>
      <w:r w:rsidRPr="001C2326">
        <w:rPr>
          <w:rFonts w:ascii="Arial" w:hAnsi="Arial" w:cs="Arial"/>
          <w:color w:val="000000" w:themeColor="text1"/>
        </w:rPr>
        <w:t>Clean Water Council grant</w:t>
      </w:r>
      <w:r w:rsidR="00E512B5" w:rsidRPr="001C2326">
        <w:rPr>
          <w:rFonts w:ascii="Arial" w:hAnsi="Arial" w:cs="Arial"/>
          <w:color w:val="000000" w:themeColor="text1"/>
        </w:rPr>
        <w:t xml:space="preserve"> for small clean water projects for which two water shed districts submitted grant proposals.</w:t>
      </w:r>
    </w:p>
    <w:p w:rsidR="00E512B5" w:rsidRPr="001C2326" w:rsidRDefault="00E512B5" w:rsidP="00E512B5">
      <w:pPr>
        <w:ind w:left="36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3E1DEA" w:rsidRPr="000F4C45" w:rsidRDefault="00E512B5" w:rsidP="000F4C45">
      <w:pPr>
        <w:tabs>
          <w:tab w:val="left" w:pos="9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0F4C45">
        <w:rPr>
          <w:rFonts w:ascii="Arial" w:hAnsi="Arial" w:cs="Arial"/>
          <w:b/>
          <w:color w:val="000000" w:themeColor="text1"/>
          <w:sz w:val="24"/>
          <w:szCs w:val="24"/>
        </w:rPr>
        <w:t xml:space="preserve">Governmental Action                                          </w:t>
      </w:r>
    </w:p>
    <w:p w:rsidR="00383BFC" w:rsidRPr="001C2326" w:rsidRDefault="003E1DEA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Lobbied the MN Environmental Quality Board  to incorporate </w:t>
      </w:r>
      <w:r w:rsidR="00383BFC" w:rsidRPr="001C2326">
        <w:rPr>
          <w:rFonts w:ascii="Arial" w:hAnsi="Arial" w:cs="Arial"/>
          <w:color w:val="000000" w:themeColor="text1"/>
        </w:rPr>
        <w:t>climate information in the state’s environmental review process</w:t>
      </w:r>
    </w:p>
    <w:p w:rsidR="003E1DEA" w:rsidRPr="001C2326" w:rsidRDefault="00383BFC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Lobbied the AG, Environmental and Transportation to include 13 principles of Clean Fuel Standards for </w:t>
      </w:r>
      <w:r w:rsidR="001C2326">
        <w:rPr>
          <w:rFonts w:ascii="Arial" w:hAnsi="Arial" w:cs="Arial"/>
          <w:color w:val="000000" w:themeColor="text1"/>
        </w:rPr>
        <w:t>Minnesota</w:t>
      </w:r>
      <w:r w:rsidRPr="001C2326">
        <w:rPr>
          <w:rFonts w:ascii="Arial" w:hAnsi="Arial" w:cs="Arial"/>
          <w:color w:val="000000" w:themeColor="text1"/>
        </w:rPr>
        <w:t>.</w:t>
      </w:r>
    </w:p>
    <w:p w:rsidR="00383BFC" w:rsidRPr="001C2326" w:rsidRDefault="001C2326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gramStart"/>
      <w:r w:rsidRPr="001C2326">
        <w:rPr>
          <w:rFonts w:ascii="Arial" w:hAnsi="Arial" w:cs="Arial"/>
          <w:color w:val="000000" w:themeColor="text1"/>
        </w:rPr>
        <w:t xml:space="preserve">Promoted </w:t>
      </w:r>
      <w:r w:rsidR="00383BFC" w:rsidRPr="001C2326">
        <w:rPr>
          <w:rFonts w:ascii="Arial" w:hAnsi="Arial" w:cs="Arial"/>
          <w:color w:val="000000" w:themeColor="text1"/>
        </w:rPr>
        <w:t xml:space="preserve"> once</w:t>
      </w:r>
      <w:proofErr w:type="gramEnd"/>
      <w:r w:rsidR="00383BFC" w:rsidRPr="001C2326">
        <w:rPr>
          <w:rFonts w:ascii="Arial" w:hAnsi="Arial" w:cs="Arial"/>
          <w:color w:val="000000" w:themeColor="text1"/>
        </w:rPr>
        <w:t xml:space="preserve"> again  support for the U of M Forever Green program and provide crop seeds </w:t>
      </w:r>
      <w:r w:rsidRPr="001C2326">
        <w:rPr>
          <w:rFonts w:ascii="Arial" w:hAnsi="Arial" w:cs="Arial"/>
          <w:color w:val="000000" w:themeColor="text1"/>
        </w:rPr>
        <w:t>a</w:t>
      </w:r>
      <w:r w:rsidR="002C3207">
        <w:rPr>
          <w:rFonts w:ascii="Arial" w:hAnsi="Arial" w:cs="Arial"/>
          <w:color w:val="000000" w:themeColor="text1"/>
        </w:rPr>
        <w:t>n</w:t>
      </w:r>
      <w:r w:rsidRPr="001C2326">
        <w:rPr>
          <w:rFonts w:ascii="Arial" w:hAnsi="Arial" w:cs="Arial"/>
          <w:color w:val="000000" w:themeColor="text1"/>
        </w:rPr>
        <w:t>d new farming methods to improve the soil.</w:t>
      </w:r>
      <w:r w:rsidR="00383BFC" w:rsidRPr="001C2326">
        <w:rPr>
          <w:rFonts w:ascii="Arial" w:hAnsi="Arial" w:cs="Arial"/>
          <w:color w:val="000000" w:themeColor="text1"/>
        </w:rPr>
        <w:t xml:space="preserve"> </w:t>
      </w:r>
    </w:p>
    <w:p w:rsidR="00383BFC" w:rsidRPr="001C2326" w:rsidRDefault="00383BFC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>Support at the MN legislat</w:t>
      </w:r>
      <w:r w:rsidR="001C2326" w:rsidRPr="001C2326">
        <w:rPr>
          <w:rFonts w:ascii="Arial" w:hAnsi="Arial" w:cs="Arial"/>
          <w:color w:val="000000" w:themeColor="text1"/>
        </w:rPr>
        <w:t>i</w:t>
      </w:r>
      <w:r w:rsidRPr="001C2326">
        <w:rPr>
          <w:rFonts w:ascii="Arial" w:hAnsi="Arial" w:cs="Arial"/>
          <w:color w:val="000000" w:themeColor="text1"/>
        </w:rPr>
        <w:t>ve for funding for the Clean</w:t>
      </w:r>
      <w:r w:rsidR="001C2326" w:rsidRPr="001C2326">
        <w:rPr>
          <w:rFonts w:ascii="Arial" w:hAnsi="Arial" w:cs="Arial"/>
          <w:color w:val="000000" w:themeColor="text1"/>
        </w:rPr>
        <w:t xml:space="preserve"> </w:t>
      </w:r>
      <w:r w:rsidRPr="001C2326">
        <w:rPr>
          <w:rFonts w:ascii="Arial" w:hAnsi="Arial" w:cs="Arial"/>
          <w:color w:val="000000" w:themeColor="text1"/>
        </w:rPr>
        <w:t>Water Legacy</w:t>
      </w:r>
    </w:p>
    <w:p w:rsidR="00383BFC" w:rsidRPr="001C2326" w:rsidRDefault="00383BFC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Lobbied MN Transportation Committee to support highway habitat funding to reduce </w:t>
      </w:r>
      <w:proofErr w:type="gramStart"/>
      <w:r w:rsidRPr="001C2326">
        <w:rPr>
          <w:rFonts w:ascii="Arial" w:hAnsi="Arial" w:cs="Arial"/>
          <w:color w:val="000000" w:themeColor="text1"/>
        </w:rPr>
        <w:t>the  use</w:t>
      </w:r>
      <w:proofErr w:type="gramEnd"/>
      <w:r w:rsidRPr="001C2326">
        <w:rPr>
          <w:rFonts w:ascii="Arial" w:hAnsi="Arial" w:cs="Arial"/>
          <w:color w:val="000000" w:themeColor="text1"/>
        </w:rPr>
        <w:t xml:space="preserve"> of pesticides</w:t>
      </w:r>
      <w:r w:rsidR="002C3207">
        <w:rPr>
          <w:rFonts w:ascii="Arial" w:hAnsi="Arial" w:cs="Arial"/>
          <w:color w:val="000000" w:themeColor="text1"/>
        </w:rPr>
        <w:t xml:space="preserve"> in ditches</w:t>
      </w:r>
      <w:r w:rsidRPr="001C2326">
        <w:rPr>
          <w:rFonts w:ascii="Arial" w:hAnsi="Arial" w:cs="Arial"/>
          <w:color w:val="000000" w:themeColor="text1"/>
        </w:rPr>
        <w:t>.</w:t>
      </w:r>
    </w:p>
    <w:p w:rsidR="00383BFC" w:rsidRPr="001C2326" w:rsidRDefault="00383BFC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Wrote a referendum in conjunction with the Sierra Club and Wisconsin Water Alliance question for the Wisconsin spring elections declaring that citizens of </w:t>
      </w:r>
      <w:proofErr w:type="spellStart"/>
      <w:r w:rsidRPr="001C2326">
        <w:rPr>
          <w:rFonts w:ascii="Arial" w:hAnsi="Arial" w:cs="Arial"/>
          <w:color w:val="000000" w:themeColor="text1"/>
        </w:rPr>
        <w:t>LaCrosse</w:t>
      </w:r>
      <w:proofErr w:type="spellEnd"/>
      <w:r w:rsidRPr="001C2326">
        <w:rPr>
          <w:rFonts w:ascii="Arial" w:hAnsi="Arial" w:cs="Arial"/>
          <w:color w:val="000000" w:themeColor="text1"/>
        </w:rPr>
        <w:t xml:space="preserve"> County should have access to safe drinking water.</w:t>
      </w:r>
    </w:p>
    <w:p w:rsidR="001C2326" w:rsidRPr="001C2326" w:rsidRDefault="001C2326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Letter to a legislator to support solar energy and expand electric vehicle plug-in sites  </w:t>
      </w:r>
    </w:p>
    <w:p w:rsidR="00383BFC" w:rsidRPr="001C2326" w:rsidRDefault="00383BFC" w:rsidP="003E1D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C2326">
        <w:rPr>
          <w:rFonts w:ascii="Arial" w:hAnsi="Arial" w:cs="Arial"/>
          <w:color w:val="000000" w:themeColor="text1"/>
        </w:rPr>
        <w:t xml:space="preserve">Testified at the Wisconsin NRB to establish a safe 20ppt combined PFOS and PFAO drinking water standard. Currently the NRB set drinking water standards to 70 </w:t>
      </w:r>
      <w:proofErr w:type="spellStart"/>
      <w:r w:rsidRPr="001C2326">
        <w:rPr>
          <w:rFonts w:ascii="Arial" w:hAnsi="Arial" w:cs="Arial"/>
          <w:color w:val="000000" w:themeColor="text1"/>
        </w:rPr>
        <w:t>ppt</w:t>
      </w:r>
      <w:proofErr w:type="spellEnd"/>
      <w:r w:rsidRPr="001C2326">
        <w:rPr>
          <w:rFonts w:ascii="Arial" w:hAnsi="Arial" w:cs="Arial"/>
          <w:color w:val="000000" w:themeColor="text1"/>
        </w:rPr>
        <w:t xml:space="preserve">, three times higher </w:t>
      </w:r>
      <w:r w:rsidR="001C2326" w:rsidRPr="001C2326">
        <w:rPr>
          <w:rFonts w:ascii="Arial" w:hAnsi="Arial" w:cs="Arial"/>
          <w:color w:val="000000" w:themeColor="text1"/>
        </w:rPr>
        <w:t>than</w:t>
      </w:r>
      <w:r w:rsidRPr="001C2326">
        <w:rPr>
          <w:rFonts w:ascii="Arial" w:hAnsi="Arial" w:cs="Arial"/>
          <w:color w:val="000000" w:themeColor="text1"/>
        </w:rPr>
        <w:t xml:space="preserve"> recommended</w:t>
      </w:r>
      <w:r w:rsidR="001C2326" w:rsidRPr="001C2326">
        <w:rPr>
          <w:rFonts w:ascii="Arial" w:hAnsi="Arial" w:cs="Arial"/>
          <w:color w:val="000000" w:themeColor="text1"/>
        </w:rPr>
        <w:t xml:space="preserve"> by the Department of Natural Resources.</w:t>
      </w:r>
    </w:p>
    <w:p w:rsidR="003874FC" w:rsidRPr="000F4C45" w:rsidRDefault="00383BFC" w:rsidP="003874F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 w:rsidRPr="000F4C45">
        <w:rPr>
          <w:rFonts w:ascii="Arial" w:hAnsi="Arial" w:cs="Arial"/>
          <w:color w:val="000000" w:themeColor="text1"/>
        </w:rPr>
        <w:t xml:space="preserve"> </w:t>
      </w:r>
      <w:r w:rsidR="001C2326" w:rsidRPr="000F4C45">
        <w:rPr>
          <w:rFonts w:ascii="Arial" w:hAnsi="Arial" w:cs="Arial"/>
          <w:color w:val="000000" w:themeColor="text1"/>
        </w:rPr>
        <w:t>Letter to the conference committee overseeing Minnesota lottery funds to restore, protect and enhance natural spaces.</w:t>
      </w:r>
    </w:p>
    <w:sectPr w:rsidR="003874FC" w:rsidRPr="000F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C6C"/>
    <w:multiLevelType w:val="hybridMultilevel"/>
    <w:tmpl w:val="9F7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4019"/>
    <w:multiLevelType w:val="hybridMultilevel"/>
    <w:tmpl w:val="5F6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C"/>
    <w:rsid w:val="000F4C45"/>
    <w:rsid w:val="001407DB"/>
    <w:rsid w:val="001C2326"/>
    <w:rsid w:val="002C3207"/>
    <w:rsid w:val="00383BFC"/>
    <w:rsid w:val="003874FC"/>
    <w:rsid w:val="003E1DEA"/>
    <w:rsid w:val="00E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F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F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2022-05-19T20:57:00Z</dcterms:created>
  <dcterms:modified xsi:type="dcterms:W3CDTF">2022-05-20T13:40:00Z</dcterms:modified>
</cp:coreProperties>
</file>