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712F" w14:textId="28CDFEC4" w:rsidR="002D1A7D" w:rsidRPr="00F852DC" w:rsidRDefault="00027C62" w:rsidP="005814DF">
      <w:pPr>
        <w:spacing w:after="0"/>
        <w:rPr>
          <w:bCs/>
          <w:sz w:val="24"/>
          <w:szCs w:val="24"/>
        </w:rPr>
      </w:pPr>
      <w:r w:rsidRPr="00F852DC">
        <w:rPr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412C79" wp14:editId="2CBC6637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3552825" cy="631190"/>
            <wp:effectExtent l="0" t="0" r="9525" b="0"/>
            <wp:wrapTight wrapText="bothSides">
              <wp:wrapPolygon edited="0">
                <wp:start x="0" y="0"/>
                <wp:lineTo x="0" y="13038"/>
                <wp:lineTo x="927" y="20861"/>
                <wp:lineTo x="1621" y="20861"/>
                <wp:lineTo x="21542" y="12386"/>
                <wp:lineTo x="21542" y="652"/>
                <wp:lineTo x="49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IGH R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5DFC8" w14:textId="77777777" w:rsidR="002D1A7D" w:rsidRDefault="002D1A7D" w:rsidP="005814DF">
      <w:pPr>
        <w:spacing w:after="0"/>
        <w:rPr>
          <w:b/>
          <w:sz w:val="24"/>
          <w:szCs w:val="24"/>
        </w:rPr>
      </w:pPr>
    </w:p>
    <w:p w14:paraId="3CB6CEFA" w14:textId="77777777" w:rsidR="00D30527" w:rsidRDefault="00D30527" w:rsidP="005814DF">
      <w:pPr>
        <w:spacing w:after="0"/>
        <w:rPr>
          <w:b/>
          <w:sz w:val="24"/>
          <w:szCs w:val="24"/>
        </w:rPr>
      </w:pPr>
    </w:p>
    <w:p w14:paraId="4C2F260F" w14:textId="3B926124" w:rsidR="00D30527" w:rsidRDefault="00D30527" w:rsidP="005814DF">
      <w:pPr>
        <w:spacing w:after="0"/>
        <w:rPr>
          <w:b/>
          <w:sz w:val="24"/>
          <w:szCs w:val="24"/>
        </w:rPr>
      </w:pPr>
    </w:p>
    <w:p w14:paraId="58358347" w14:textId="77777777" w:rsidR="003406CF" w:rsidRDefault="00341DFB" w:rsidP="005814DF">
      <w:pPr>
        <w:spacing w:after="0"/>
        <w:rPr>
          <w:b/>
          <w:sz w:val="24"/>
          <w:szCs w:val="24"/>
        </w:rPr>
      </w:pPr>
      <w:r w:rsidRPr="005814DF">
        <w:rPr>
          <w:b/>
          <w:sz w:val="24"/>
          <w:szCs w:val="24"/>
        </w:rPr>
        <w:t xml:space="preserve">Treasurer’s Report </w:t>
      </w:r>
    </w:p>
    <w:p w14:paraId="17FA22B9" w14:textId="6148DE50" w:rsidR="00C350D3" w:rsidRPr="00997472" w:rsidRDefault="002F79D1" w:rsidP="0048085B"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December</w:t>
      </w:r>
      <w:r w:rsidR="00B36FDF">
        <w:rPr>
          <w:bCs/>
          <w:sz w:val="24"/>
          <w:szCs w:val="24"/>
        </w:rPr>
        <w:t xml:space="preserve"> </w:t>
      </w:r>
      <w:r w:rsidR="00135099">
        <w:rPr>
          <w:bCs/>
          <w:sz w:val="24"/>
          <w:szCs w:val="24"/>
        </w:rPr>
        <w:t>2023</w:t>
      </w:r>
    </w:p>
    <w:p w14:paraId="54FE1D83" w14:textId="77777777" w:rsidR="00F97677" w:rsidRPr="0048085B" w:rsidRDefault="00F97677" w:rsidP="005814DF">
      <w:pPr>
        <w:spacing w:after="0"/>
        <w:rPr>
          <w:sz w:val="12"/>
          <w:szCs w:val="12"/>
        </w:rPr>
      </w:pPr>
    </w:p>
    <w:p w14:paraId="33BF18F6" w14:textId="4FAD8C8E" w:rsidR="00932E13" w:rsidRPr="00967EE3" w:rsidRDefault="00E3753F" w:rsidP="00932E13">
      <w:pPr>
        <w:pStyle w:val="ListParagraph"/>
        <w:numPr>
          <w:ilvl w:val="0"/>
          <w:numId w:val="1"/>
        </w:numPr>
      </w:pPr>
      <w:r>
        <w:rPr>
          <w:b/>
        </w:rPr>
        <w:t xml:space="preserve">Operating: </w:t>
      </w:r>
      <w:r w:rsidR="00B36FDF">
        <w:rPr>
          <w:b/>
        </w:rPr>
        <w:t>October, November</w:t>
      </w:r>
      <w:r w:rsidR="005C2163">
        <w:rPr>
          <w:b/>
        </w:rPr>
        <w:t xml:space="preserve"> </w:t>
      </w:r>
      <w:r w:rsidR="0004791B">
        <w:rPr>
          <w:b/>
        </w:rPr>
        <w:t>202</w:t>
      </w:r>
      <w:r w:rsidR="00860D3C">
        <w:rPr>
          <w:b/>
        </w:rPr>
        <w:t>3</w:t>
      </w:r>
      <w:r w:rsidR="00E7155D">
        <w:rPr>
          <w:b/>
        </w:rPr>
        <w:t xml:space="preserve"> </w:t>
      </w:r>
      <w:r w:rsidR="00967EE3">
        <w:rPr>
          <w:b/>
        </w:rPr>
        <w:t>Activity</w:t>
      </w:r>
      <w:r w:rsidR="00190F1A">
        <w:rPr>
          <w:b/>
        </w:rPr>
        <w:t xml:space="preserve"> </w:t>
      </w:r>
    </w:p>
    <w:p w14:paraId="24B4E47C" w14:textId="691A2372" w:rsidR="00D11156" w:rsidRPr="007A6098" w:rsidRDefault="00967EE3" w:rsidP="00D11156">
      <w:pPr>
        <w:pStyle w:val="ListParagraph"/>
        <w:numPr>
          <w:ilvl w:val="1"/>
          <w:numId w:val="1"/>
        </w:numPr>
      </w:pPr>
      <w:r w:rsidRPr="007A6098">
        <w:t>Rev</w:t>
      </w:r>
      <w:r w:rsidR="005E445A" w:rsidRPr="007A6098">
        <w:t>e</w:t>
      </w:r>
      <w:r w:rsidRPr="007A6098">
        <w:t>nues</w:t>
      </w:r>
      <w:r w:rsidR="00A74A79" w:rsidRPr="007A6098">
        <w:t xml:space="preserve">:  </w:t>
      </w:r>
    </w:p>
    <w:p w14:paraId="4FD49831" w14:textId="694C905C" w:rsidR="005C2163" w:rsidRDefault="00030C05" w:rsidP="00D11156">
      <w:pPr>
        <w:pStyle w:val="ListParagraph"/>
        <w:ind w:left="1440"/>
      </w:pPr>
      <w:r>
        <w:t>$</w:t>
      </w:r>
      <w:r w:rsidR="00C351DA">
        <w:t>1</w:t>
      </w:r>
      <w:r>
        <w:t xml:space="preserve">25.00 </w:t>
      </w:r>
      <w:r w:rsidR="00DD6842">
        <w:t xml:space="preserve">Membership </w:t>
      </w:r>
    </w:p>
    <w:p w14:paraId="175DE26F" w14:textId="20D47E58" w:rsidR="005E445A" w:rsidRPr="007A6098" w:rsidRDefault="00030C05" w:rsidP="005C2163">
      <w:pPr>
        <w:pStyle w:val="ListParagraph"/>
        <w:ind w:left="1440"/>
      </w:pPr>
      <w:r>
        <w:t>$</w:t>
      </w:r>
      <w:r w:rsidR="00C351DA">
        <w:t>200.00</w:t>
      </w:r>
      <w:r>
        <w:t xml:space="preserve"> </w:t>
      </w:r>
      <w:r w:rsidR="00135099">
        <w:t>Memorial Donations – Lonnie McCauley</w:t>
      </w:r>
      <w:r w:rsidR="00DD6842">
        <w:t xml:space="preserve"> </w:t>
      </w:r>
    </w:p>
    <w:p w14:paraId="7DCC0C73" w14:textId="524BFF00" w:rsidR="005E445A" w:rsidRDefault="005E445A" w:rsidP="005C2163">
      <w:pPr>
        <w:pStyle w:val="ListParagraph"/>
        <w:ind w:left="1440"/>
      </w:pPr>
      <w:r w:rsidRPr="007A6098">
        <w:t>Total Revenue</w:t>
      </w:r>
      <w:r w:rsidR="00DD6842">
        <w:t xml:space="preserve"> $</w:t>
      </w:r>
      <w:r w:rsidR="00C351DA">
        <w:t>325.00</w:t>
      </w:r>
    </w:p>
    <w:p w14:paraId="7AFC5516" w14:textId="77BC61E1" w:rsidR="000B3281" w:rsidRPr="00DD6842" w:rsidRDefault="00E7155D" w:rsidP="008C268E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7A6098">
        <w:t>Expenses</w:t>
      </w:r>
      <w:r w:rsidR="00D11156" w:rsidRPr="007A6098">
        <w:t xml:space="preserve">: </w:t>
      </w:r>
    </w:p>
    <w:p w14:paraId="11342075" w14:textId="59B7F43B" w:rsidR="00DD6842" w:rsidRDefault="00030C05" w:rsidP="00DD6842">
      <w:pPr>
        <w:pStyle w:val="ListParagraph"/>
        <w:ind w:left="1440"/>
      </w:pPr>
      <w:r>
        <w:t>$</w:t>
      </w:r>
      <w:r w:rsidR="00C351DA">
        <w:t xml:space="preserve">115.00 Zoom </w:t>
      </w:r>
      <w:r w:rsidR="00BD5EFC">
        <w:t>LWV UMRR &amp; LWV ABC, MN share Zoom Account, Fee paid to LWV MN bi-</w:t>
      </w:r>
      <w:proofErr w:type="gramStart"/>
      <w:r w:rsidR="00BD5EFC">
        <w:t>yearly</w:t>
      </w:r>
      <w:proofErr w:type="gramEnd"/>
    </w:p>
    <w:p w14:paraId="43977DA3" w14:textId="5373F143" w:rsidR="00DD6842" w:rsidRDefault="00030C05" w:rsidP="00DD6842">
      <w:pPr>
        <w:pStyle w:val="ListParagraph"/>
        <w:ind w:left="1440"/>
      </w:pPr>
      <w:r>
        <w:t>$</w:t>
      </w:r>
      <w:r w:rsidR="00BD5EFC">
        <w:t>1.98</w:t>
      </w:r>
      <w:r>
        <w:t xml:space="preserve"> </w:t>
      </w:r>
      <w:r w:rsidR="00DD6842">
        <w:t>Pay Pal Fees Online Memberships</w:t>
      </w:r>
    </w:p>
    <w:p w14:paraId="3AB726EE" w14:textId="6560F92B" w:rsidR="00DD6842" w:rsidRDefault="00030C05" w:rsidP="00DD6842">
      <w:pPr>
        <w:pStyle w:val="ListParagraph"/>
        <w:ind w:left="1440"/>
      </w:pPr>
      <w:r>
        <w:t>$</w:t>
      </w:r>
      <w:r w:rsidR="00BD5EFC">
        <w:t xml:space="preserve">2.48 </w:t>
      </w:r>
      <w:r w:rsidR="00DD6842">
        <w:t xml:space="preserve">Pay Pal Fees Online Donations </w:t>
      </w:r>
    </w:p>
    <w:p w14:paraId="50FD09F4" w14:textId="309DC646" w:rsidR="00BD5EFC" w:rsidRPr="007A6098" w:rsidRDefault="007A6098" w:rsidP="005C2163">
      <w:pPr>
        <w:pStyle w:val="ListParagraph"/>
        <w:tabs>
          <w:tab w:val="left" w:pos="2080"/>
        </w:tabs>
        <w:ind w:left="1440"/>
        <w:rPr>
          <w:sz w:val="20"/>
          <w:szCs w:val="20"/>
        </w:rPr>
      </w:pPr>
      <w:r w:rsidRPr="007A6098">
        <w:rPr>
          <w:sz w:val="20"/>
          <w:szCs w:val="20"/>
        </w:rPr>
        <w:t>Total Expenses:</w:t>
      </w:r>
      <w:r w:rsidR="00DD6842">
        <w:rPr>
          <w:sz w:val="20"/>
          <w:szCs w:val="20"/>
        </w:rPr>
        <w:t xml:space="preserve"> $</w:t>
      </w:r>
      <w:r w:rsidR="00BD5EFC">
        <w:rPr>
          <w:sz w:val="20"/>
          <w:szCs w:val="20"/>
        </w:rPr>
        <w:t>119.46</w:t>
      </w:r>
    </w:p>
    <w:p w14:paraId="38973E47" w14:textId="6C79F343" w:rsidR="005E445A" w:rsidRDefault="005618E0" w:rsidP="007A6098">
      <w:pPr>
        <w:pStyle w:val="ListParagraph"/>
        <w:tabs>
          <w:tab w:val="left" w:pos="2080"/>
        </w:tabs>
        <w:rPr>
          <w:sz w:val="20"/>
          <w:szCs w:val="20"/>
        </w:rPr>
      </w:pPr>
      <w:r w:rsidRPr="007A6098">
        <w:rPr>
          <w:sz w:val="20"/>
          <w:szCs w:val="20"/>
        </w:rPr>
        <w:t xml:space="preserve">Net Operating Revenue </w:t>
      </w:r>
      <w:r w:rsidR="00DD6842">
        <w:rPr>
          <w:sz w:val="20"/>
          <w:szCs w:val="20"/>
        </w:rPr>
        <w:t>$</w:t>
      </w:r>
      <w:r w:rsidR="00BD5EFC">
        <w:rPr>
          <w:sz w:val="20"/>
          <w:szCs w:val="20"/>
        </w:rPr>
        <w:t>205.54</w:t>
      </w:r>
    </w:p>
    <w:p w14:paraId="7CE5DAD3" w14:textId="17E9320F" w:rsidR="005618E0" w:rsidRPr="005C2163" w:rsidRDefault="005618E0" w:rsidP="005618E0">
      <w:pPr>
        <w:pStyle w:val="ListParagraph"/>
        <w:tabs>
          <w:tab w:val="left" w:pos="2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95B1D03" w14:textId="530C41E3" w:rsidR="00135099" w:rsidRPr="00F635BB" w:rsidRDefault="00E7155D" w:rsidP="004C17DE">
      <w:pPr>
        <w:pStyle w:val="ListParagraph"/>
        <w:numPr>
          <w:ilvl w:val="0"/>
          <w:numId w:val="1"/>
        </w:numPr>
        <w:rPr>
          <w:bCs/>
        </w:rPr>
      </w:pPr>
      <w:r>
        <w:rPr>
          <w:b/>
        </w:rPr>
        <w:t>Bank balance as of</w:t>
      </w:r>
      <w:r w:rsidR="00860D3C">
        <w:rPr>
          <w:b/>
        </w:rPr>
        <w:t xml:space="preserve"> </w:t>
      </w:r>
      <w:r w:rsidR="00BD5EFC">
        <w:rPr>
          <w:b/>
        </w:rPr>
        <w:t>November</w:t>
      </w:r>
      <w:r w:rsidR="00135099">
        <w:rPr>
          <w:b/>
        </w:rPr>
        <w:t xml:space="preserve"> 30</w:t>
      </w:r>
      <w:r w:rsidR="00266444">
        <w:rPr>
          <w:b/>
        </w:rPr>
        <w:t>, 202</w:t>
      </w:r>
      <w:r w:rsidR="00E74103">
        <w:rPr>
          <w:b/>
        </w:rPr>
        <w:t>3</w:t>
      </w:r>
      <w:r w:rsidRPr="007E4261">
        <w:t>:</w:t>
      </w:r>
      <w:r>
        <w:rPr>
          <w:b/>
        </w:rPr>
        <w:t xml:space="preserve"> </w:t>
      </w:r>
      <w:r w:rsidR="00F635BB" w:rsidRPr="00F635BB">
        <w:rPr>
          <w:bCs/>
        </w:rPr>
        <w:t>$</w:t>
      </w:r>
      <w:r w:rsidR="00BD5EFC">
        <w:rPr>
          <w:bCs/>
        </w:rPr>
        <w:t>12,778.44</w:t>
      </w:r>
    </w:p>
    <w:p w14:paraId="3D5931D7" w14:textId="4F77288A" w:rsidR="00E7155D" w:rsidRDefault="00E7155D" w:rsidP="004C17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(includes ERC </w:t>
      </w:r>
      <w:r w:rsidR="00190F1A">
        <w:rPr>
          <w:b/>
        </w:rPr>
        <w:t>G</w:t>
      </w:r>
      <w:r>
        <w:rPr>
          <w:b/>
        </w:rPr>
        <w:t>rant</w:t>
      </w:r>
      <w:r w:rsidR="00035633">
        <w:rPr>
          <w:b/>
        </w:rPr>
        <w:t xml:space="preserve"> and Judy Beck Memorial Fund</w:t>
      </w:r>
      <w:r>
        <w:rPr>
          <w:b/>
        </w:rPr>
        <w:t>)</w:t>
      </w:r>
    </w:p>
    <w:p w14:paraId="535EF1DE" w14:textId="77777777" w:rsidR="007B2C29" w:rsidRDefault="00230DC1" w:rsidP="007B2C29">
      <w:pPr>
        <w:pStyle w:val="ListParagraph"/>
        <w:numPr>
          <w:ilvl w:val="1"/>
          <w:numId w:val="4"/>
        </w:numPr>
      </w:pPr>
      <w:r>
        <w:t>Judy Beck Memorial Fund balance</w:t>
      </w:r>
      <w:r w:rsidR="000E1252">
        <w:t xml:space="preserve"> (generally for advocacy activities)</w:t>
      </w:r>
      <w:r>
        <w:t>:  $</w:t>
      </w:r>
      <w:r w:rsidR="00266444">
        <w:t>.00</w:t>
      </w:r>
      <w:r w:rsidR="00755FCB">
        <w:t>*</w:t>
      </w:r>
    </w:p>
    <w:p w14:paraId="0732040B" w14:textId="339EE99D" w:rsidR="006039B9" w:rsidRDefault="007B2C29" w:rsidP="007B2C29">
      <w:pPr>
        <w:pStyle w:val="ListParagraph"/>
        <w:numPr>
          <w:ilvl w:val="1"/>
          <w:numId w:val="4"/>
        </w:numPr>
      </w:pPr>
      <w:r>
        <w:t>E</w:t>
      </w:r>
      <w:r w:rsidR="00E7155D" w:rsidRPr="00E7155D">
        <w:t>RC Restricted Grant II balance:  $</w:t>
      </w:r>
      <w:r w:rsidR="00E26B05">
        <w:t>1</w:t>
      </w:r>
      <w:r w:rsidR="00501B2A">
        <w:t>6</w:t>
      </w:r>
      <w:r w:rsidR="004C3C30">
        <w:t>6</w:t>
      </w:r>
      <w:r w:rsidR="00E3753F">
        <w:t>.82</w:t>
      </w:r>
      <w:r w:rsidR="00E26B05">
        <w:t xml:space="preserve"> </w:t>
      </w:r>
    </w:p>
    <w:p w14:paraId="36662A61" w14:textId="5104BEF7" w:rsidR="00F635BB" w:rsidRPr="00F635BB" w:rsidRDefault="006039B9" w:rsidP="00F635BB">
      <w:pPr>
        <w:pStyle w:val="ListParagraph"/>
        <w:numPr>
          <w:ilvl w:val="0"/>
          <w:numId w:val="1"/>
        </w:numPr>
        <w:rPr>
          <w:b/>
          <w:bCs/>
        </w:rPr>
      </w:pPr>
      <w:r w:rsidRPr="00444934">
        <w:rPr>
          <w:b/>
        </w:rPr>
        <w:t>Current 202</w:t>
      </w:r>
      <w:r w:rsidR="00773C69">
        <w:rPr>
          <w:b/>
        </w:rPr>
        <w:t>3</w:t>
      </w:r>
      <w:r w:rsidRPr="00444934">
        <w:rPr>
          <w:b/>
        </w:rPr>
        <w:t>-2</w:t>
      </w:r>
      <w:r w:rsidR="00773C69">
        <w:rPr>
          <w:b/>
        </w:rPr>
        <w:t>4</w:t>
      </w:r>
      <w:r w:rsidRPr="00444934">
        <w:rPr>
          <w:b/>
        </w:rPr>
        <w:t xml:space="preserve"> memberships</w:t>
      </w:r>
      <w:r w:rsidR="004843D2" w:rsidRPr="00444934">
        <w:rPr>
          <w:b/>
        </w:rPr>
        <w:t>:</w:t>
      </w:r>
      <w:r w:rsidR="00444934" w:rsidRPr="00444934">
        <w:rPr>
          <w:b/>
        </w:rPr>
        <w:t xml:space="preserve">  </w:t>
      </w:r>
      <w:r w:rsidR="00F635BB">
        <w:rPr>
          <w:bCs/>
        </w:rPr>
        <w:t>3</w:t>
      </w:r>
      <w:r w:rsidR="00BD5EFC">
        <w:rPr>
          <w:bCs/>
        </w:rPr>
        <w:t>9</w:t>
      </w:r>
      <w:r w:rsidR="00F635BB">
        <w:rPr>
          <w:bCs/>
        </w:rPr>
        <w:t xml:space="preserve"> Members as of </w:t>
      </w:r>
      <w:r w:rsidR="00BD5EFC">
        <w:rPr>
          <w:bCs/>
        </w:rPr>
        <w:t>12/3/2023</w:t>
      </w:r>
      <w:r w:rsidR="002F79D1">
        <w:rPr>
          <w:bCs/>
        </w:rPr>
        <w:t xml:space="preserve"> – We have a newly formatted Membership Roster for ease of email communications and mailings.</w:t>
      </w:r>
    </w:p>
    <w:p w14:paraId="75911483" w14:textId="4E4BF939" w:rsidR="005739B1" w:rsidRPr="005739B1" w:rsidRDefault="005739B1" w:rsidP="00C940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</w:rPr>
        <w:t>Included with Treasurer’s Report:</w:t>
      </w:r>
    </w:p>
    <w:p w14:paraId="3CF9A6F3" w14:textId="22BA0AEF" w:rsidR="002B2F7C" w:rsidRPr="007B2C29" w:rsidRDefault="00A926E7" w:rsidP="00253654">
      <w:pPr>
        <w:pStyle w:val="ListParagraph"/>
        <w:numPr>
          <w:ilvl w:val="1"/>
          <w:numId w:val="1"/>
        </w:numPr>
        <w:rPr>
          <w:bCs/>
        </w:rPr>
      </w:pPr>
      <w:r w:rsidRPr="007B2C29">
        <w:rPr>
          <w:bCs/>
        </w:rPr>
        <w:t xml:space="preserve">Budget Vs. Actuals YTD </w:t>
      </w:r>
      <w:r w:rsidR="00B03B03" w:rsidRPr="007B2C29">
        <w:rPr>
          <w:bCs/>
        </w:rPr>
        <w:t>July</w:t>
      </w:r>
      <w:r w:rsidR="00773C69" w:rsidRPr="007B2C29">
        <w:rPr>
          <w:bCs/>
        </w:rPr>
        <w:t xml:space="preserve"> 202</w:t>
      </w:r>
      <w:r w:rsidR="0067301B">
        <w:rPr>
          <w:bCs/>
        </w:rPr>
        <w:t>3</w:t>
      </w:r>
      <w:r w:rsidR="00773C69" w:rsidRPr="007B2C29">
        <w:rPr>
          <w:bCs/>
        </w:rPr>
        <w:t xml:space="preserve"> – </w:t>
      </w:r>
      <w:r w:rsidR="00BD5EFC">
        <w:rPr>
          <w:bCs/>
        </w:rPr>
        <w:t>November</w:t>
      </w:r>
      <w:r w:rsidR="00773C69" w:rsidRPr="007B2C29">
        <w:rPr>
          <w:bCs/>
        </w:rPr>
        <w:t>2023</w:t>
      </w:r>
    </w:p>
    <w:tbl>
      <w:tblPr>
        <w:tblStyle w:val="TableGrid"/>
        <w:tblpPr w:leftFromText="180" w:rightFromText="180" w:vertAnchor="text" w:horzAnchor="page" w:tblpX="5751" w:tblpY="386"/>
        <w:tblW w:w="0" w:type="auto"/>
        <w:tblLook w:val="04A0" w:firstRow="1" w:lastRow="0" w:firstColumn="1" w:lastColumn="0" w:noHBand="0" w:noVBand="1"/>
      </w:tblPr>
      <w:tblGrid>
        <w:gridCol w:w="2936"/>
        <w:gridCol w:w="2194"/>
      </w:tblGrid>
      <w:tr w:rsidR="002D56C1" w14:paraId="2079545A" w14:textId="77777777" w:rsidTr="00CE7FAF">
        <w:tc>
          <w:tcPr>
            <w:tcW w:w="5130" w:type="dxa"/>
            <w:gridSpan w:val="2"/>
            <w:vAlign w:val="center"/>
          </w:tcPr>
          <w:p w14:paraId="2B5CC188" w14:textId="367540CA" w:rsidR="002D56C1" w:rsidRPr="00FE281E" w:rsidRDefault="002D56C1" w:rsidP="009B2778">
            <w:pPr>
              <w:spacing w:line="21" w:lineRule="atLeast"/>
              <w:contextualSpacing/>
              <w:jc w:val="center"/>
              <w:rPr>
                <w:b/>
              </w:rPr>
            </w:pPr>
            <w:r w:rsidRPr="00FE281E">
              <w:rPr>
                <w:b/>
              </w:rPr>
              <w:t xml:space="preserve">Balance Sheet as of </w:t>
            </w:r>
            <w:r w:rsidR="00135099">
              <w:rPr>
                <w:b/>
              </w:rPr>
              <w:t>9</w:t>
            </w:r>
            <w:r w:rsidR="00A0590E">
              <w:rPr>
                <w:b/>
              </w:rPr>
              <w:t>/3</w:t>
            </w:r>
            <w:r w:rsidR="00135099">
              <w:rPr>
                <w:b/>
              </w:rPr>
              <w:t>0</w:t>
            </w:r>
            <w:r w:rsidR="00A0590E">
              <w:rPr>
                <w:b/>
              </w:rPr>
              <w:t>/2023</w:t>
            </w:r>
          </w:p>
        </w:tc>
      </w:tr>
      <w:tr w:rsidR="002D56C1" w14:paraId="49E9E249" w14:textId="77777777" w:rsidTr="00CE7FAF">
        <w:tc>
          <w:tcPr>
            <w:tcW w:w="2936" w:type="dxa"/>
          </w:tcPr>
          <w:p w14:paraId="69A5C148" w14:textId="77777777" w:rsidR="002D56C1" w:rsidRPr="00FE281E" w:rsidRDefault="002D56C1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  <w:r w:rsidRPr="00FE281E">
              <w:rPr>
                <w:b/>
                <w:sz w:val="20"/>
                <w:szCs w:val="20"/>
              </w:rPr>
              <w:t>ASSETS</w:t>
            </w:r>
          </w:p>
        </w:tc>
        <w:tc>
          <w:tcPr>
            <w:tcW w:w="2194" w:type="dxa"/>
          </w:tcPr>
          <w:p w14:paraId="16F4D707" w14:textId="0F2D981C" w:rsidR="002D56C1" w:rsidRPr="00FE281E" w:rsidRDefault="002D56C1" w:rsidP="00876D76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2D56C1" w14:paraId="7BE3CE5D" w14:textId="77777777" w:rsidTr="00CE7FAF">
        <w:tc>
          <w:tcPr>
            <w:tcW w:w="2936" w:type="dxa"/>
            <w:vAlign w:val="center"/>
          </w:tcPr>
          <w:p w14:paraId="2C9AF3F2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>Checking Account</w:t>
            </w:r>
          </w:p>
        </w:tc>
        <w:tc>
          <w:tcPr>
            <w:tcW w:w="2194" w:type="dxa"/>
            <w:vAlign w:val="center"/>
          </w:tcPr>
          <w:p w14:paraId="4F8D5431" w14:textId="31B6A72B" w:rsidR="00876D76" w:rsidRPr="00CE7FAF" w:rsidRDefault="00876D76" w:rsidP="00876D76">
            <w:pPr>
              <w:spacing w:line="21" w:lineRule="atLeast"/>
              <w:contextualSpacing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030C05">
              <w:rPr>
                <w:bCs/>
                <w:sz w:val="20"/>
                <w:szCs w:val="20"/>
              </w:rPr>
              <w:t>7,</w:t>
            </w:r>
            <w:r w:rsidR="00BD5EFC">
              <w:rPr>
                <w:bCs/>
                <w:sz w:val="20"/>
                <w:szCs w:val="20"/>
              </w:rPr>
              <w:t>413.20</w:t>
            </w:r>
          </w:p>
        </w:tc>
      </w:tr>
      <w:tr w:rsidR="00CE7FAF" w14:paraId="0D60B0DD" w14:textId="77777777" w:rsidTr="00CE7FAF">
        <w:tc>
          <w:tcPr>
            <w:tcW w:w="2936" w:type="dxa"/>
          </w:tcPr>
          <w:p w14:paraId="684DDBA2" w14:textId="12B6DE9C" w:rsidR="00CE7FAF" w:rsidRPr="00FE281E" w:rsidRDefault="00CE7FAF" w:rsidP="00CE7FAF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Savings Account</w:t>
            </w:r>
          </w:p>
        </w:tc>
        <w:tc>
          <w:tcPr>
            <w:tcW w:w="2194" w:type="dxa"/>
          </w:tcPr>
          <w:p w14:paraId="2B94FAA7" w14:textId="25D3A951" w:rsidR="00030C05" w:rsidRPr="00FE281E" w:rsidRDefault="00876D76" w:rsidP="00030C05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$5,3</w:t>
            </w:r>
            <w:r w:rsidR="00030C05">
              <w:rPr>
                <w:sz w:val="20"/>
                <w:szCs w:val="20"/>
              </w:rPr>
              <w:t>65.24</w:t>
            </w:r>
          </w:p>
        </w:tc>
      </w:tr>
      <w:tr w:rsidR="00CE7FAF" w14:paraId="18D8BE90" w14:textId="77777777" w:rsidTr="00CE7FAF">
        <w:tc>
          <w:tcPr>
            <w:tcW w:w="2936" w:type="dxa"/>
          </w:tcPr>
          <w:p w14:paraId="7D792252" w14:textId="77777777" w:rsidR="00CE7FAF" w:rsidRPr="00CE7FAF" w:rsidRDefault="00CE7FAF" w:rsidP="009B2778">
            <w:pPr>
              <w:spacing w:line="21" w:lineRule="atLeast"/>
              <w:contextualSpacing/>
              <w:rPr>
                <w:b/>
                <w:bCs/>
                <w:sz w:val="20"/>
                <w:szCs w:val="20"/>
              </w:rPr>
            </w:pPr>
            <w:r w:rsidRPr="00CE7FAF">
              <w:rPr>
                <w:b/>
                <w:bCs/>
                <w:sz w:val="20"/>
                <w:szCs w:val="20"/>
              </w:rPr>
              <w:t>TOTAL ASSETS</w:t>
            </w:r>
          </w:p>
        </w:tc>
        <w:tc>
          <w:tcPr>
            <w:tcW w:w="2194" w:type="dxa"/>
          </w:tcPr>
          <w:p w14:paraId="6D70BB92" w14:textId="3D5853BB" w:rsidR="00860D3C" w:rsidRPr="00CE7FAF" w:rsidRDefault="00B23704" w:rsidP="00860D3C">
            <w:pPr>
              <w:spacing w:line="21" w:lineRule="atLeast"/>
              <w:contextual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$12,</w:t>
            </w:r>
            <w:r w:rsidR="00BD5EFC">
              <w:rPr>
                <w:b/>
                <w:bCs/>
                <w:sz w:val="20"/>
                <w:szCs w:val="20"/>
              </w:rPr>
              <w:t>778.44</w:t>
            </w:r>
          </w:p>
        </w:tc>
      </w:tr>
      <w:tr w:rsidR="00CE7FAF" w14:paraId="30DFAE65" w14:textId="77777777" w:rsidTr="00CE7FAF">
        <w:tc>
          <w:tcPr>
            <w:tcW w:w="2936" w:type="dxa"/>
            <w:vAlign w:val="center"/>
          </w:tcPr>
          <w:p w14:paraId="0EF2CC61" w14:textId="77777777" w:rsidR="00CE7FAF" w:rsidRPr="00FE281E" w:rsidRDefault="00CE7FAF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13975D36" w14:textId="60F928E2" w:rsidR="00CE7FAF" w:rsidRPr="00FE281E" w:rsidRDefault="00CE7FAF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2D56C1" w14:paraId="242036DA" w14:textId="77777777" w:rsidTr="00CE7FAF">
        <w:tc>
          <w:tcPr>
            <w:tcW w:w="2936" w:type="dxa"/>
            <w:vAlign w:val="center"/>
          </w:tcPr>
          <w:p w14:paraId="4E134ACA" w14:textId="77777777" w:rsidR="002D56C1" w:rsidRPr="00FE281E" w:rsidRDefault="002D56C1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  <w:r w:rsidRPr="00FE281E">
              <w:rPr>
                <w:b/>
                <w:sz w:val="20"/>
                <w:szCs w:val="20"/>
              </w:rPr>
              <w:t>LIABILITIES</w:t>
            </w:r>
          </w:p>
        </w:tc>
        <w:tc>
          <w:tcPr>
            <w:tcW w:w="2194" w:type="dxa"/>
            <w:vAlign w:val="center"/>
          </w:tcPr>
          <w:p w14:paraId="5529153A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>$0.00</w:t>
            </w:r>
          </w:p>
        </w:tc>
      </w:tr>
      <w:tr w:rsidR="002D56C1" w14:paraId="27816FDB" w14:textId="77777777" w:rsidTr="00CE7FAF">
        <w:tc>
          <w:tcPr>
            <w:tcW w:w="5130" w:type="dxa"/>
            <w:gridSpan w:val="2"/>
          </w:tcPr>
          <w:p w14:paraId="02E50870" w14:textId="77777777" w:rsidR="002D56C1" w:rsidRPr="00FE281E" w:rsidRDefault="002D56C1" w:rsidP="009B2778">
            <w:pPr>
              <w:spacing w:line="21" w:lineRule="atLeast"/>
              <w:contextualSpacing/>
              <w:rPr>
                <w:sz w:val="20"/>
                <w:szCs w:val="20"/>
              </w:rPr>
            </w:pPr>
          </w:p>
        </w:tc>
      </w:tr>
      <w:tr w:rsidR="002D56C1" w14:paraId="3E865859" w14:textId="77777777" w:rsidTr="00CE7FAF">
        <w:tc>
          <w:tcPr>
            <w:tcW w:w="2936" w:type="dxa"/>
            <w:vAlign w:val="center"/>
          </w:tcPr>
          <w:p w14:paraId="2BACDCC2" w14:textId="77777777" w:rsidR="002D56C1" w:rsidRPr="00FE281E" w:rsidRDefault="002D56C1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  <w:r w:rsidRPr="00FE281E">
              <w:rPr>
                <w:b/>
                <w:sz w:val="20"/>
                <w:szCs w:val="20"/>
              </w:rPr>
              <w:t>EQUITY</w:t>
            </w:r>
          </w:p>
        </w:tc>
        <w:tc>
          <w:tcPr>
            <w:tcW w:w="2194" w:type="dxa"/>
          </w:tcPr>
          <w:p w14:paraId="219DD1CD" w14:textId="77777777" w:rsidR="002D56C1" w:rsidRPr="00FE281E" w:rsidRDefault="002D56C1" w:rsidP="009B2778">
            <w:pPr>
              <w:spacing w:line="21" w:lineRule="atLeast"/>
              <w:contextualSpacing/>
              <w:rPr>
                <w:sz w:val="20"/>
                <w:szCs w:val="20"/>
              </w:rPr>
            </w:pPr>
          </w:p>
        </w:tc>
      </w:tr>
      <w:tr w:rsidR="002D56C1" w14:paraId="1E314EBA" w14:textId="77777777" w:rsidTr="00CE7FAF">
        <w:trPr>
          <w:trHeight w:val="150"/>
        </w:trPr>
        <w:tc>
          <w:tcPr>
            <w:tcW w:w="2936" w:type="dxa"/>
            <w:vAlign w:val="center"/>
          </w:tcPr>
          <w:p w14:paraId="42F834FC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>ERC Restricted Grant II</w:t>
            </w:r>
          </w:p>
        </w:tc>
        <w:tc>
          <w:tcPr>
            <w:tcW w:w="2194" w:type="dxa"/>
            <w:vAlign w:val="center"/>
          </w:tcPr>
          <w:p w14:paraId="47157B8B" w14:textId="66FE01E7" w:rsidR="002D56C1" w:rsidRPr="00FE281E" w:rsidRDefault="00876D76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$166.82</w:t>
            </w:r>
          </w:p>
        </w:tc>
      </w:tr>
      <w:tr w:rsidR="002D56C1" w14:paraId="70D026BD" w14:textId="77777777" w:rsidTr="00CE7FAF">
        <w:tc>
          <w:tcPr>
            <w:tcW w:w="2936" w:type="dxa"/>
            <w:vAlign w:val="center"/>
          </w:tcPr>
          <w:p w14:paraId="64A5F721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>Judy Beck Memorial Fund</w:t>
            </w:r>
          </w:p>
        </w:tc>
        <w:tc>
          <w:tcPr>
            <w:tcW w:w="2194" w:type="dxa"/>
            <w:vAlign w:val="center"/>
          </w:tcPr>
          <w:p w14:paraId="4E06AAB8" w14:textId="552B93FF" w:rsidR="00876D76" w:rsidRPr="00FE281E" w:rsidRDefault="007B2C29" w:rsidP="007B2C29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876D76">
              <w:rPr>
                <w:sz w:val="20"/>
                <w:szCs w:val="20"/>
              </w:rPr>
              <w:t>00</w:t>
            </w:r>
          </w:p>
        </w:tc>
      </w:tr>
      <w:tr w:rsidR="002D56C1" w14:paraId="7F5AA799" w14:textId="77777777" w:rsidTr="00CE7FAF">
        <w:tc>
          <w:tcPr>
            <w:tcW w:w="2936" w:type="dxa"/>
            <w:vAlign w:val="center"/>
          </w:tcPr>
          <w:p w14:paraId="7C6B0EF4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 xml:space="preserve">Undesignated </w:t>
            </w:r>
          </w:p>
        </w:tc>
        <w:tc>
          <w:tcPr>
            <w:tcW w:w="2194" w:type="dxa"/>
            <w:vAlign w:val="center"/>
          </w:tcPr>
          <w:p w14:paraId="32298EDE" w14:textId="196E44CD" w:rsidR="00E82322" w:rsidRPr="00FE281E" w:rsidRDefault="00755FCB" w:rsidP="00E82322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E82322">
              <w:rPr>
                <w:sz w:val="20"/>
                <w:szCs w:val="20"/>
              </w:rPr>
              <w:t>2,</w:t>
            </w:r>
            <w:r w:rsidR="00BD5EFC">
              <w:rPr>
                <w:sz w:val="20"/>
                <w:szCs w:val="20"/>
              </w:rPr>
              <w:t>611.62</w:t>
            </w:r>
          </w:p>
        </w:tc>
      </w:tr>
      <w:tr w:rsidR="002D56C1" w14:paraId="4E4066F9" w14:textId="77777777" w:rsidTr="00CE7FAF">
        <w:tc>
          <w:tcPr>
            <w:tcW w:w="5130" w:type="dxa"/>
            <w:gridSpan w:val="2"/>
          </w:tcPr>
          <w:p w14:paraId="53DC8753" w14:textId="77777777" w:rsidR="002D56C1" w:rsidRPr="00FE281E" w:rsidRDefault="002D56C1" w:rsidP="009B2778">
            <w:pPr>
              <w:spacing w:line="21" w:lineRule="atLeast"/>
              <w:contextualSpacing/>
              <w:rPr>
                <w:sz w:val="20"/>
                <w:szCs w:val="20"/>
              </w:rPr>
            </w:pPr>
          </w:p>
        </w:tc>
      </w:tr>
      <w:tr w:rsidR="002D56C1" w14:paraId="2CBA853A" w14:textId="77777777" w:rsidTr="00CE7FAF">
        <w:tc>
          <w:tcPr>
            <w:tcW w:w="2936" w:type="dxa"/>
            <w:vAlign w:val="center"/>
          </w:tcPr>
          <w:p w14:paraId="17BB46E9" w14:textId="77777777" w:rsidR="002D56C1" w:rsidRPr="00FE281E" w:rsidRDefault="002D56C1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  <w:r w:rsidRPr="00FE281E">
              <w:rPr>
                <w:b/>
                <w:sz w:val="20"/>
                <w:szCs w:val="20"/>
              </w:rPr>
              <w:t>TOTAL LIABILITIES &amp; EQUITY</w:t>
            </w:r>
          </w:p>
        </w:tc>
        <w:tc>
          <w:tcPr>
            <w:tcW w:w="2194" w:type="dxa"/>
            <w:vAlign w:val="center"/>
          </w:tcPr>
          <w:p w14:paraId="6964F9C1" w14:textId="77777777" w:rsidR="005618E0" w:rsidRDefault="005618E0" w:rsidP="004843D2">
            <w:pPr>
              <w:spacing w:line="21" w:lineRule="atLeast"/>
              <w:contextualSpacing/>
              <w:jc w:val="right"/>
              <w:rPr>
                <w:b/>
                <w:sz w:val="20"/>
                <w:szCs w:val="20"/>
              </w:rPr>
            </w:pPr>
          </w:p>
          <w:p w14:paraId="069C1411" w14:textId="7D362F1B" w:rsidR="00E82322" w:rsidRPr="00BB61DF" w:rsidRDefault="00876D76" w:rsidP="00E82322">
            <w:pPr>
              <w:spacing w:line="21" w:lineRule="atLeast"/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8B3F99">
              <w:rPr>
                <w:b/>
                <w:sz w:val="20"/>
                <w:szCs w:val="20"/>
              </w:rPr>
              <w:t>12,</w:t>
            </w:r>
            <w:r w:rsidR="00BD5EFC">
              <w:rPr>
                <w:b/>
                <w:sz w:val="20"/>
                <w:szCs w:val="20"/>
              </w:rPr>
              <w:t>778.44</w:t>
            </w:r>
          </w:p>
        </w:tc>
      </w:tr>
    </w:tbl>
    <w:p w14:paraId="1F7C8FDD" w14:textId="53CF37E0" w:rsidR="003B4255" w:rsidRDefault="003B4255" w:rsidP="003B4255">
      <w:pPr>
        <w:pStyle w:val="ListParagraph"/>
        <w:ind w:left="1440"/>
        <w:rPr>
          <w:sz w:val="16"/>
          <w:szCs w:val="16"/>
        </w:rPr>
      </w:pPr>
    </w:p>
    <w:p w14:paraId="4F9F8190" w14:textId="353A4E73" w:rsidR="00755FCB" w:rsidRDefault="00755FCB" w:rsidP="003B4255">
      <w:pPr>
        <w:pStyle w:val="ListParagraph"/>
        <w:ind w:left="1440"/>
        <w:rPr>
          <w:sz w:val="16"/>
          <w:szCs w:val="16"/>
        </w:rPr>
      </w:pPr>
    </w:p>
    <w:p w14:paraId="18E06327" w14:textId="77777777" w:rsidR="00755FCB" w:rsidRPr="003141EC" w:rsidRDefault="00755FCB" w:rsidP="003B4255">
      <w:pPr>
        <w:pStyle w:val="ListParagraph"/>
        <w:ind w:left="1440"/>
        <w:rPr>
          <w:sz w:val="16"/>
          <w:szCs w:val="16"/>
        </w:rPr>
      </w:pPr>
    </w:p>
    <w:p w14:paraId="66867C41" w14:textId="77777777" w:rsidR="00FC4B57" w:rsidRDefault="00FC4B57" w:rsidP="00220E4D">
      <w:pPr>
        <w:spacing w:after="0"/>
      </w:pPr>
    </w:p>
    <w:p w14:paraId="0F740EBA" w14:textId="77777777" w:rsidR="000130EE" w:rsidRPr="000130EE" w:rsidRDefault="000130EE" w:rsidP="00220E4D">
      <w:pPr>
        <w:rPr>
          <w:b/>
        </w:rPr>
      </w:pPr>
      <w:r w:rsidRPr="000130EE">
        <w:rPr>
          <w:b/>
        </w:rPr>
        <w:tab/>
      </w:r>
    </w:p>
    <w:p w14:paraId="7265A393" w14:textId="77777777" w:rsidR="003562A1" w:rsidRPr="00F96294" w:rsidRDefault="003562A1" w:rsidP="003562A1"/>
    <w:sectPr w:rsidR="003562A1" w:rsidRPr="00F96294" w:rsidSect="003141EC">
      <w:type w:val="continuous"/>
      <w:pgSz w:w="12240" w:h="15840"/>
      <w:pgMar w:top="90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B0F15"/>
    <w:multiLevelType w:val="hybridMultilevel"/>
    <w:tmpl w:val="41B8B0DE"/>
    <w:lvl w:ilvl="0" w:tplc="90C2C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0F67E2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F1DCF"/>
    <w:multiLevelType w:val="hybridMultilevel"/>
    <w:tmpl w:val="963ABF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497579"/>
    <w:multiLevelType w:val="hybridMultilevel"/>
    <w:tmpl w:val="D3B43058"/>
    <w:lvl w:ilvl="0" w:tplc="A0F67E20">
      <w:start w:val="1"/>
      <w:numFmt w:val="lowerLetter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D051D"/>
    <w:multiLevelType w:val="hybridMultilevel"/>
    <w:tmpl w:val="055ABF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927338">
    <w:abstractNumId w:val="0"/>
  </w:num>
  <w:num w:numId="2" w16cid:durableId="1352612481">
    <w:abstractNumId w:val="2"/>
  </w:num>
  <w:num w:numId="3" w16cid:durableId="2071687397">
    <w:abstractNumId w:val="1"/>
  </w:num>
  <w:num w:numId="4" w16cid:durableId="1412196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FB"/>
    <w:rsid w:val="00005D6B"/>
    <w:rsid w:val="00010BAB"/>
    <w:rsid w:val="000130EE"/>
    <w:rsid w:val="00026F80"/>
    <w:rsid w:val="00027C62"/>
    <w:rsid w:val="00030C05"/>
    <w:rsid w:val="00035633"/>
    <w:rsid w:val="0004791B"/>
    <w:rsid w:val="0005629E"/>
    <w:rsid w:val="0007032C"/>
    <w:rsid w:val="000B2DC4"/>
    <w:rsid w:val="000B3281"/>
    <w:rsid w:val="000E1252"/>
    <w:rsid w:val="001030F7"/>
    <w:rsid w:val="001031D0"/>
    <w:rsid w:val="00106ACC"/>
    <w:rsid w:val="001107C9"/>
    <w:rsid w:val="001131B2"/>
    <w:rsid w:val="0011718E"/>
    <w:rsid w:val="00125692"/>
    <w:rsid w:val="00126D55"/>
    <w:rsid w:val="00135099"/>
    <w:rsid w:val="00153CE5"/>
    <w:rsid w:val="00155DE4"/>
    <w:rsid w:val="0016720F"/>
    <w:rsid w:val="00173B4A"/>
    <w:rsid w:val="00175E0E"/>
    <w:rsid w:val="00181DB7"/>
    <w:rsid w:val="00187D90"/>
    <w:rsid w:val="00190F1A"/>
    <w:rsid w:val="0019678A"/>
    <w:rsid w:val="001A3A1F"/>
    <w:rsid w:val="001B3550"/>
    <w:rsid w:val="001B3D7F"/>
    <w:rsid w:val="001C2F8A"/>
    <w:rsid w:val="001C3E0C"/>
    <w:rsid w:val="001E3EFB"/>
    <w:rsid w:val="001F2C84"/>
    <w:rsid w:val="001F7237"/>
    <w:rsid w:val="00205E1E"/>
    <w:rsid w:val="002141FA"/>
    <w:rsid w:val="002151B8"/>
    <w:rsid w:val="00220E4D"/>
    <w:rsid w:val="00230DC1"/>
    <w:rsid w:val="00231CA3"/>
    <w:rsid w:val="00263DA0"/>
    <w:rsid w:val="00266444"/>
    <w:rsid w:val="00290606"/>
    <w:rsid w:val="002937D1"/>
    <w:rsid w:val="0029736C"/>
    <w:rsid w:val="002A2663"/>
    <w:rsid w:val="002B2F7C"/>
    <w:rsid w:val="002D1A7D"/>
    <w:rsid w:val="002D1F48"/>
    <w:rsid w:val="002D56C1"/>
    <w:rsid w:val="002E52AC"/>
    <w:rsid w:val="002E7BF4"/>
    <w:rsid w:val="002F79D1"/>
    <w:rsid w:val="003141EC"/>
    <w:rsid w:val="0031555D"/>
    <w:rsid w:val="003406CF"/>
    <w:rsid w:val="00341DFB"/>
    <w:rsid w:val="00345069"/>
    <w:rsid w:val="003562A1"/>
    <w:rsid w:val="00387D63"/>
    <w:rsid w:val="003B26F8"/>
    <w:rsid w:val="003B4255"/>
    <w:rsid w:val="003D307A"/>
    <w:rsid w:val="003D5720"/>
    <w:rsid w:val="003E5620"/>
    <w:rsid w:val="0040351F"/>
    <w:rsid w:val="00444934"/>
    <w:rsid w:val="004553C1"/>
    <w:rsid w:val="0046511B"/>
    <w:rsid w:val="0048085B"/>
    <w:rsid w:val="004843D2"/>
    <w:rsid w:val="00485C08"/>
    <w:rsid w:val="00492734"/>
    <w:rsid w:val="0049330C"/>
    <w:rsid w:val="00493FDC"/>
    <w:rsid w:val="00495056"/>
    <w:rsid w:val="004954C5"/>
    <w:rsid w:val="0049616E"/>
    <w:rsid w:val="004A1881"/>
    <w:rsid w:val="004A22C7"/>
    <w:rsid w:val="004A3251"/>
    <w:rsid w:val="004A6D45"/>
    <w:rsid w:val="004C17DE"/>
    <w:rsid w:val="004C262A"/>
    <w:rsid w:val="004C3C30"/>
    <w:rsid w:val="004C3FD5"/>
    <w:rsid w:val="004C6434"/>
    <w:rsid w:val="004D6CA3"/>
    <w:rsid w:val="004F2E8D"/>
    <w:rsid w:val="004F33BD"/>
    <w:rsid w:val="00501B2A"/>
    <w:rsid w:val="0050550A"/>
    <w:rsid w:val="0051160F"/>
    <w:rsid w:val="0051305E"/>
    <w:rsid w:val="005618E0"/>
    <w:rsid w:val="005739B1"/>
    <w:rsid w:val="005814DF"/>
    <w:rsid w:val="005832E4"/>
    <w:rsid w:val="00594A8D"/>
    <w:rsid w:val="005A5987"/>
    <w:rsid w:val="005B3DDD"/>
    <w:rsid w:val="005B5B0A"/>
    <w:rsid w:val="005C2163"/>
    <w:rsid w:val="005C272B"/>
    <w:rsid w:val="005C3B12"/>
    <w:rsid w:val="005C5C1C"/>
    <w:rsid w:val="005C6C32"/>
    <w:rsid w:val="005C7F24"/>
    <w:rsid w:val="005D0067"/>
    <w:rsid w:val="005D613E"/>
    <w:rsid w:val="005E3C93"/>
    <w:rsid w:val="005E445A"/>
    <w:rsid w:val="005E61FE"/>
    <w:rsid w:val="00600B46"/>
    <w:rsid w:val="006039B9"/>
    <w:rsid w:val="0060526B"/>
    <w:rsid w:val="00616DB4"/>
    <w:rsid w:val="00622185"/>
    <w:rsid w:val="006651DA"/>
    <w:rsid w:val="0067301B"/>
    <w:rsid w:val="006742E9"/>
    <w:rsid w:val="0068290F"/>
    <w:rsid w:val="00687C33"/>
    <w:rsid w:val="006932DF"/>
    <w:rsid w:val="006A4623"/>
    <w:rsid w:val="006E1F6A"/>
    <w:rsid w:val="006E1FAB"/>
    <w:rsid w:val="00710512"/>
    <w:rsid w:val="007269D0"/>
    <w:rsid w:val="00736426"/>
    <w:rsid w:val="007556D3"/>
    <w:rsid w:val="00755FCB"/>
    <w:rsid w:val="00773C69"/>
    <w:rsid w:val="00784669"/>
    <w:rsid w:val="007848A1"/>
    <w:rsid w:val="007923F6"/>
    <w:rsid w:val="007A6098"/>
    <w:rsid w:val="007B0116"/>
    <w:rsid w:val="007B2C29"/>
    <w:rsid w:val="007C3B50"/>
    <w:rsid w:val="007D6477"/>
    <w:rsid w:val="007E4261"/>
    <w:rsid w:val="007E7FAA"/>
    <w:rsid w:val="007F251F"/>
    <w:rsid w:val="00806875"/>
    <w:rsid w:val="00810E2C"/>
    <w:rsid w:val="00815453"/>
    <w:rsid w:val="00844ABB"/>
    <w:rsid w:val="00854CF3"/>
    <w:rsid w:val="00860D3C"/>
    <w:rsid w:val="008666C3"/>
    <w:rsid w:val="00876D76"/>
    <w:rsid w:val="008A0720"/>
    <w:rsid w:val="008B3F99"/>
    <w:rsid w:val="008B7EB5"/>
    <w:rsid w:val="008C268E"/>
    <w:rsid w:val="008E300F"/>
    <w:rsid w:val="008F30AA"/>
    <w:rsid w:val="008F44E6"/>
    <w:rsid w:val="0091409A"/>
    <w:rsid w:val="0092357E"/>
    <w:rsid w:val="00932E13"/>
    <w:rsid w:val="00933BF8"/>
    <w:rsid w:val="00943756"/>
    <w:rsid w:val="00944B4C"/>
    <w:rsid w:val="0095128D"/>
    <w:rsid w:val="00961FB0"/>
    <w:rsid w:val="0096281F"/>
    <w:rsid w:val="00967EE3"/>
    <w:rsid w:val="00997472"/>
    <w:rsid w:val="009B2778"/>
    <w:rsid w:val="009B28ED"/>
    <w:rsid w:val="009B7FA5"/>
    <w:rsid w:val="009C25B4"/>
    <w:rsid w:val="009E0AB1"/>
    <w:rsid w:val="009E77B2"/>
    <w:rsid w:val="00A0590E"/>
    <w:rsid w:val="00A4178D"/>
    <w:rsid w:val="00A4662F"/>
    <w:rsid w:val="00A551B8"/>
    <w:rsid w:val="00A72B3A"/>
    <w:rsid w:val="00A74A79"/>
    <w:rsid w:val="00A926E7"/>
    <w:rsid w:val="00A960B8"/>
    <w:rsid w:val="00AB3802"/>
    <w:rsid w:val="00AB3A87"/>
    <w:rsid w:val="00AE34EF"/>
    <w:rsid w:val="00AF4893"/>
    <w:rsid w:val="00B03B03"/>
    <w:rsid w:val="00B10578"/>
    <w:rsid w:val="00B13828"/>
    <w:rsid w:val="00B23704"/>
    <w:rsid w:val="00B36FDF"/>
    <w:rsid w:val="00B550A3"/>
    <w:rsid w:val="00BB61DF"/>
    <w:rsid w:val="00BC4921"/>
    <w:rsid w:val="00BC77FD"/>
    <w:rsid w:val="00BD1B91"/>
    <w:rsid w:val="00BD5EFC"/>
    <w:rsid w:val="00BE47D1"/>
    <w:rsid w:val="00BE4F1D"/>
    <w:rsid w:val="00BF72D1"/>
    <w:rsid w:val="00C11C07"/>
    <w:rsid w:val="00C145EB"/>
    <w:rsid w:val="00C175FB"/>
    <w:rsid w:val="00C350D3"/>
    <w:rsid w:val="00C351DA"/>
    <w:rsid w:val="00C37A38"/>
    <w:rsid w:val="00C4452A"/>
    <w:rsid w:val="00C4692D"/>
    <w:rsid w:val="00C53637"/>
    <w:rsid w:val="00C53B3E"/>
    <w:rsid w:val="00C67A8C"/>
    <w:rsid w:val="00C817BD"/>
    <w:rsid w:val="00CC0917"/>
    <w:rsid w:val="00CE7FAF"/>
    <w:rsid w:val="00D07F1C"/>
    <w:rsid w:val="00D11156"/>
    <w:rsid w:val="00D20B80"/>
    <w:rsid w:val="00D30527"/>
    <w:rsid w:val="00D60373"/>
    <w:rsid w:val="00D651E9"/>
    <w:rsid w:val="00D835FF"/>
    <w:rsid w:val="00D84650"/>
    <w:rsid w:val="00DA1EE3"/>
    <w:rsid w:val="00DA323B"/>
    <w:rsid w:val="00DA7557"/>
    <w:rsid w:val="00DD6842"/>
    <w:rsid w:val="00DF5F3F"/>
    <w:rsid w:val="00E01F1F"/>
    <w:rsid w:val="00E06D47"/>
    <w:rsid w:val="00E25003"/>
    <w:rsid w:val="00E26B05"/>
    <w:rsid w:val="00E36FD2"/>
    <w:rsid w:val="00E3753F"/>
    <w:rsid w:val="00E40D94"/>
    <w:rsid w:val="00E46A65"/>
    <w:rsid w:val="00E66E93"/>
    <w:rsid w:val="00E67452"/>
    <w:rsid w:val="00E678C3"/>
    <w:rsid w:val="00E7155D"/>
    <w:rsid w:val="00E74103"/>
    <w:rsid w:val="00E82322"/>
    <w:rsid w:val="00EF5CA8"/>
    <w:rsid w:val="00F05C58"/>
    <w:rsid w:val="00F1245A"/>
    <w:rsid w:val="00F2251D"/>
    <w:rsid w:val="00F4631C"/>
    <w:rsid w:val="00F635BB"/>
    <w:rsid w:val="00F852DC"/>
    <w:rsid w:val="00F96294"/>
    <w:rsid w:val="00F97677"/>
    <w:rsid w:val="00FB0ED8"/>
    <w:rsid w:val="00FC4B57"/>
    <w:rsid w:val="00FD2CBF"/>
    <w:rsid w:val="00F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2573"/>
  <w15:docId w15:val="{CBAF5689-3E3B-4A27-A2BF-7A594D5C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34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78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9678A"/>
    <w:rPr>
      <w:i/>
      <w:iCs/>
    </w:rPr>
  </w:style>
  <w:style w:type="table" w:styleId="TableGrid">
    <w:name w:val="Table Grid"/>
    <w:basedOn w:val="TableNormal"/>
    <w:uiPriority w:val="59"/>
    <w:rsid w:val="00EF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F4981-D5B3-4336-8E2F-A6B94B0F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</dc:creator>
  <cp:lastModifiedBy>Catherine Franczyk</cp:lastModifiedBy>
  <cp:revision>3</cp:revision>
  <cp:lastPrinted>2023-12-03T15:40:00Z</cp:lastPrinted>
  <dcterms:created xsi:type="dcterms:W3CDTF">2023-12-03T14:48:00Z</dcterms:created>
  <dcterms:modified xsi:type="dcterms:W3CDTF">2023-12-03T15:41:00Z</dcterms:modified>
</cp:coreProperties>
</file>